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6C93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95pt;height:117.6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1</w:t>
      </w:r>
      <w:r w:rsidR="0037705A">
        <w:rPr>
          <w:b/>
          <w:sz w:val="20"/>
          <w:szCs w:val="20"/>
        </w:rPr>
        <w:t xml:space="preserve">4 </w:t>
      </w:r>
      <w:r w:rsidR="00EC410F">
        <w:rPr>
          <w:b/>
          <w:sz w:val="20"/>
          <w:szCs w:val="20"/>
        </w:rPr>
        <w:t xml:space="preserve">от  </w:t>
      </w:r>
      <w:r w:rsidR="0037705A">
        <w:rPr>
          <w:b/>
          <w:sz w:val="20"/>
          <w:szCs w:val="20"/>
        </w:rPr>
        <w:t>27</w:t>
      </w:r>
      <w:r w:rsidR="005A29FB">
        <w:rPr>
          <w:b/>
          <w:sz w:val="20"/>
          <w:szCs w:val="20"/>
        </w:rPr>
        <w:t>.0</w:t>
      </w:r>
      <w:r w:rsidR="0037705A">
        <w:rPr>
          <w:b/>
          <w:sz w:val="20"/>
          <w:szCs w:val="20"/>
        </w:rPr>
        <w:t>5</w:t>
      </w:r>
      <w:r w:rsidR="005A29FB">
        <w:rPr>
          <w:b/>
          <w:sz w:val="20"/>
          <w:szCs w:val="20"/>
        </w:rPr>
        <w:t>.202</w:t>
      </w:r>
      <w:r w:rsidR="0037705A">
        <w:rPr>
          <w:b/>
          <w:sz w:val="20"/>
          <w:szCs w:val="20"/>
        </w:rPr>
        <w:t>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2E01B5" w:rsidRDefault="00EC410F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995113" w:rsidRPr="0037705A" w:rsidRDefault="00995113" w:rsidP="00995113">
      <w:pPr>
        <w:ind w:right="-2"/>
        <w:jc w:val="center"/>
      </w:pPr>
      <w:r w:rsidRPr="0037705A">
        <w:rPr>
          <w:b/>
        </w:rPr>
        <w:t>АДМИНИСТРАЦИЯ</w:t>
      </w:r>
    </w:p>
    <w:p w:rsidR="00995113" w:rsidRPr="0037705A" w:rsidRDefault="00995113" w:rsidP="00995113">
      <w:pPr>
        <w:ind w:right="-2"/>
        <w:jc w:val="center"/>
        <w:rPr>
          <w:b/>
        </w:rPr>
      </w:pPr>
      <w:r w:rsidRPr="0037705A">
        <w:rPr>
          <w:b/>
        </w:rPr>
        <w:t>КЛИНЦОВСКОГО МУНИЦИПАЛЬНОГО ОБРАЗОВАНИЯ</w:t>
      </w:r>
    </w:p>
    <w:p w:rsidR="00995113" w:rsidRPr="0037705A" w:rsidRDefault="00995113" w:rsidP="00995113">
      <w:pPr>
        <w:ind w:right="-2"/>
        <w:jc w:val="center"/>
        <w:rPr>
          <w:b/>
        </w:rPr>
      </w:pPr>
      <w:r w:rsidRPr="0037705A">
        <w:rPr>
          <w:b/>
        </w:rPr>
        <w:t>ПУГАЧЕВСКОГО МУНИЦИПАЛЬНОГО РАЙОНА</w:t>
      </w:r>
    </w:p>
    <w:p w:rsidR="00995113" w:rsidRPr="0037705A" w:rsidRDefault="00995113" w:rsidP="00995113">
      <w:pPr>
        <w:ind w:right="-2"/>
        <w:jc w:val="center"/>
        <w:rPr>
          <w:b/>
        </w:rPr>
      </w:pPr>
      <w:r w:rsidRPr="0037705A">
        <w:rPr>
          <w:b/>
        </w:rPr>
        <w:t>САРАТОВСКОЙ ОБЛАСТИ</w:t>
      </w:r>
    </w:p>
    <w:p w:rsidR="00995113" w:rsidRPr="0037705A" w:rsidRDefault="00995113" w:rsidP="00995113">
      <w:pPr>
        <w:ind w:right="-2"/>
        <w:jc w:val="center"/>
      </w:pPr>
      <w:r w:rsidRPr="0037705A">
        <w:rPr>
          <w:b/>
        </w:rPr>
        <w:t>ПОСТАНОВЛЕНИЕ</w:t>
      </w:r>
    </w:p>
    <w:p w:rsidR="00995113" w:rsidRPr="0037705A" w:rsidRDefault="00995113" w:rsidP="00995113">
      <w:pPr>
        <w:ind w:right="-2" w:firstLine="720"/>
        <w:jc w:val="center"/>
        <w:rPr>
          <w:rFonts w:eastAsia="Andale Sans UI"/>
          <w:b/>
          <w:kern w:val="2"/>
        </w:rPr>
      </w:pPr>
      <w:r w:rsidRPr="0037705A">
        <w:rPr>
          <w:b/>
        </w:rPr>
        <w:t>от 27 мая 2022 года № 22/1</w:t>
      </w:r>
    </w:p>
    <w:p w:rsidR="00995113" w:rsidRPr="0037705A" w:rsidRDefault="00995113" w:rsidP="00995113">
      <w:pPr>
        <w:pStyle w:val="a8"/>
        <w:rPr>
          <w:rFonts w:ascii="Times New Roman" w:eastAsia="Times New Roman" w:hAnsi="Times New Roman"/>
          <w:b/>
          <w:sz w:val="24"/>
          <w:szCs w:val="24"/>
        </w:rPr>
      </w:pPr>
      <w:r w:rsidRPr="0037705A">
        <w:rPr>
          <w:rFonts w:ascii="Times New Roman" w:hAnsi="Times New Roman"/>
          <w:b/>
          <w:sz w:val="24"/>
          <w:szCs w:val="24"/>
        </w:rPr>
        <w:t>О внесении изменения в постановление администрации</w:t>
      </w:r>
    </w:p>
    <w:p w:rsidR="00995113" w:rsidRPr="0037705A" w:rsidRDefault="00995113" w:rsidP="00995113">
      <w:pPr>
        <w:pStyle w:val="a8"/>
        <w:rPr>
          <w:rFonts w:ascii="Times New Roman" w:hAnsi="Times New Roman"/>
          <w:b/>
          <w:sz w:val="24"/>
          <w:szCs w:val="24"/>
        </w:rPr>
      </w:pPr>
      <w:r w:rsidRPr="0037705A">
        <w:rPr>
          <w:rFonts w:ascii="Times New Roman" w:hAnsi="Times New Roman"/>
          <w:b/>
          <w:sz w:val="24"/>
          <w:szCs w:val="24"/>
        </w:rPr>
        <w:t xml:space="preserve">Клинцовского муниципального образования </w:t>
      </w:r>
    </w:p>
    <w:p w:rsidR="00995113" w:rsidRPr="0037705A" w:rsidRDefault="00995113" w:rsidP="00995113">
      <w:pPr>
        <w:pStyle w:val="a8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gramStart"/>
      <w:r w:rsidRPr="0037705A">
        <w:rPr>
          <w:rFonts w:ascii="Times New Roman" w:hAnsi="Times New Roman"/>
          <w:b/>
          <w:sz w:val="24"/>
          <w:szCs w:val="24"/>
        </w:rPr>
        <w:t xml:space="preserve">от 01 марта 2022 года  № 12 «Об </w:t>
      </w:r>
      <w:r w:rsidRPr="0037705A">
        <w:rPr>
          <w:rStyle w:val="a7"/>
          <w:rFonts w:ascii="Times New Roman" w:hAnsi="Times New Roman"/>
          <w:b/>
          <w:sz w:val="24"/>
          <w:szCs w:val="24"/>
        </w:rPr>
        <w:t>утверждении Порядка</w:t>
      </w:r>
      <w:r w:rsidRPr="0037705A">
        <w:rPr>
          <w:rFonts w:ascii="Times New Roman" w:hAnsi="Times New Roman"/>
          <w:b/>
          <w:sz w:val="24"/>
          <w:szCs w:val="24"/>
        </w:rPr>
        <w:t xml:space="preserve"> </w:t>
      </w:r>
      <w:r w:rsidRPr="0037705A">
        <w:rPr>
          <w:rStyle w:val="a7"/>
          <w:rFonts w:ascii="Times New Roman" w:hAnsi="Times New Roman"/>
          <w:b/>
          <w:sz w:val="24"/>
          <w:szCs w:val="24"/>
        </w:rPr>
        <w:t>предоставления</w:t>
      </w:r>
      <w:r w:rsidRPr="0037705A">
        <w:rPr>
          <w:rFonts w:ascii="Times New Roman" w:hAnsi="Times New Roman"/>
          <w:b/>
          <w:sz w:val="24"/>
          <w:szCs w:val="24"/>
        </w:rPr>
        <w:t xml:space="preserve">  </w:t>
      </w:r>
      <w:r w:rsidRPr="0037705A">
        <w:rPr>
          <w:rStyle w:val="a7"/>
          <w:rFonts w:ascii="Times New Roman" w:hAnsi="Times New Roman"/>
          <w:b/>
          <w:sz w:val="24"/>
          <w:szCs w:val="24"/>
        </w:rPr>
        <w:t>субсидий</w:t>
      </w:r>
      <w:r w:rsidRPr="0037705A">
        <w:rPr>
          <w:rFonts w:ascii="Times New Roman" w:hAnsi="Times New Roman"/>
          <w:b/>
          <w:sz w:val="24"/>
          <w:szCs w:val="24"/>
        </w:rPr>
        <w:t>, в том числе </w:t>
      </w:r>
      <w:r w:rsidRPr="0037705A">
        <w:rPr>
          <w:rStyle w:val="a7"/>
          <w:rFonts w:ascii="Times New Roman" w:hAnsi="Times New Roman"/>
          <w:b/>
          <w:sz w:val="24"/>
          <w:szCs w:val="24"/>
        </w:rPr>
        <w:t>грантов</w:t>
      </w:r>
      <w:r w:rsidRPr="0037705A">
        <w:rPr>
          <w:rFonts w:ascii="Times New Roman" w:hAnsi="Times New Roman"/>
          <w:b/>
          <w:sz w:val="24"/>
          <w:szCs w:val="24"/>
        </w:rPr>
        <w:t> в </w:t>
      </w:r>
      <w:r w:rsidRPr="0037705A">
        <w:rPr>
          <w:rStyle w:val="a7"/>
          <w:rFonts w:ascii="Times New Roman" w:hAnsi="Times New Roman"/>
          <w:b/>
          <w:sz w:val="24"/>
          <w:szCs w:val="24"/>
        </w:rPr>
        <w:t>форме</w:t>
      </w:r>
      <w:r w:rsidRPr="0037705A">
        <w:rPr>
          <w:rFonts w:ascii="Times New Roman" w:hAnsi="Times New Roman"/>
          <w:b/>
          <w:sz w:val="24"/>
          <w:szCs w:val="24"/>
        </w:rPr>
        <w:t xml:space="preserve"> субсидий, </w:t>
      </w:r>
      <w:r w:rsidRPr="0037705A">
        <w:rPr>
          <w:rStyle w:val="a7"/>
          <w:rFonts w:ascii="Times New Roman" w:hAnsi="Times New Roman"/>
          <w:b/>
          <w:sz w:val="24"/>
          <w:szCs w:val="24"/>
        </w:rPr>
        <w:t>юридическим</w:t>
      </w:r>
      <w:r w:rsidRPr="0037705A">
        <w:rPr>
          <w:rFonts w:ascii="Times New Roman" w:hAnsi="Times New Roman"/>
          <w:b/>
          <w:sz w:val="24"/>
          <w:szCs w:val="24"/>
        </w:rPr>
        <w:t xml:space="preserve"> </w:t>
      </w:r>
      <w:r w:rsidRPr="0037705A">
        <w:rPr>
          <w:rStyle w:val="a7"/>
          <w:rFonts w:ascii="Times New Roman" w:hAnsi="Times New Roman"/>
          <w:b/>
          <w:sz w:val="24"/>
          <w:szCs w:val="24"/>
        </w:rPr>
        <w:t>лицам</w:t>
      </w:r>
      <w:r w:rsidRPr="0037705A">
        <w:rPr>
          <w:rFonts w:ascii="Times New Roman" w:hAnsi="Times New Roman"/>
          <w:b/>
          <w:sz w:val="24"/>
          <w:szCs w:val="24"/>
        </w:rPr>
        <w:t xml:space="preserve"> (за исключением субсидий государственным</w:t>
      </w:r>
      <w:r w:rsidRPr="0037705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(муниципальным) учреждениям), индивидуальным предпринимателям,  физическим лицам - производителям товаров, работ, услуг, а также </w:t>
      </w:r>
      <w:r w:rsidRPr="0037705A">
        <w:rPr>
          <w:rFonts w:ascii="Times New Roman" w:hAnsi="Times New Roman"/>
          <w:b/>
          <w:sz w:val="24"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37705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из бюджета </w:t>
      </w:r>
      <w:bookmarkStart w:id="0" w:name="_Hlk73355432"/>
      <w:r w:rsidRPr="0037705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Клинцовского </w:t>
      </w:r>
      <w:proofErr w:type="gramEnd"/>
    </w:p>
    <w:p w:rsidR="00995113" w:rsidRPr="0037705A" w:rsidRDefault="00995113" w:rsidP="00995113">
      <w:pPr>
        <w:pStyle w:val="a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7705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муниципального образования Пугачевского муниципального района Саратовской области </w:t>
      </w:r>
      <w:bookmarkEnd w:id="0"/>
      <w:r w:rsidRPr="0037705A">
        <w:rPr>
          <w:rFonts w:ascii="Times New Roman" w:hAnsi="Times New Roman"/>
          <w:b/>
          <w:sz w:val="24"/>
          <w:szCs w:val="24"/>
          <w:shd w:val="clear" w:color="auto" w:fill="FFFFFF"/>
        </w:rPr>
        <w:t>на реализацию проектов»</w:t>
      </w:r>
    </w:p>
    <w:p w:rsidR="00995113" w:rsidRPr="0037705A" w:rsidRDefault="00995113" w:rsidP="00995113">
      <w:pPr>
        <w:jc w:val="both"/>
      </w:pPr>
      <w:r w:rsidRPr="0037705A">
        <w:t xml:space="preserve">                  </w:t>
      </w:r>
      <w:proofErr w:type="gramStart"/>
      <w:r w:rsidRPr="0037705A">
        <w:t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37705A">
        <w:t xml:space="preserve"> </w:t>
      </w:r>
      <w:proofErr w:type="gramStart"/>
      <w:r w:rsidRPr="0037705A">
        <w:t>отдельных положений некоторых актов Правительства Российской Федерации», Постановлением Правительства РФ от 5 апреля 2022 г. N 590 “О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</w:t>
      </w:r>
      <w:proofErr w:type="gramEnd"/>
      <w:r w:rsidRPr="0037705A">
        <w:t xml:space="preserve"> из федерального бюджета бюджетам субъектов Российской Федерации в 2022 году”</w:t>
      </w:r>
      <w:proofErr w:type="gramStart"/>
      <w:r w:rsidRPr="0037705A">
        <w:t>,р</w:t>
      </w:r>
      <w:proofErr w:type="gramEnd"/>
      <w:r w:rsidRPr="0037705A">
        <w:t>уководствуясь Уставом Клинцовского муниципального образования Пугачевского муниципального района Саратовской области, администрация Клинцовского  муниципального образования   ПОСТАНОВЛЯЕТ:</w:t>
      </w:r>
    </w:p>
    <w:p w:rsidR="00995113" w:rsidRPr="0037705A" w:rsidRDefault="00995113" w:rsidP="00995113">
      <w:pPr>
        <w:pStyle w:val="a8"/>
        <w:rPr>
          <w:rFonts w:ascii="Times New Roman" w:hAnsi="Times New Roman"/>
          <w:sz w:val="24"/>
          <w:szCs w:val="24"/>
          <w:shd w:val="clear" w:color="auto" w:fill="FFFFFF"/>
        </w:rPr>
      </w:pPr>
      <w:r w:rsidRPr="0037705A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7705A">
        <w:rPr>
          <w:rFonts w:ascii="Times New Roman" w:hAnsi="Times New Roman"/>
          <w:sz w:val="24"/>
          <w:szCs w:val="24"/>
        </w:rPr>
        <w:t xml:space="preserve">1.Внести в постановление администрации Клинцовского муниципального образования от  01 марта 2022 года  № 12  «Об </w:t>
      </w:r>
      <w:r w:rsidRPr="0037705A">
        <w:rPr>
          <w:rStyle w:val="a7"/>
          <w:rFonts w:ascii="Times New Roman" w:hAnsi="Times New Roman"/>
          <w:sz w:val="24"/>
          <w:szCs w:val="24"/>
        </w:rPr>
        <w:t>утверждении Порядка</w:t>
      </w:r>
      <w:r w:rsidRPr="0037705A">
        <w:rPr>
          <w:rFonts w:ascii="Times New Roman" w:hAnsi="Times New Roman"/>
          <w:sz w:val="24"/>
          <w:szCs w:val="24"/>
        </w:rPr>
        <w:t xml:space="preserve"> </w:t>
      </w:r>
      <w:r w:rsidRPr="0037705A">
        <w:rPr>
          <w:rStyle w:val="a7"/>
          <w:rFonts w:ascii="Times New Roman" w:hAnsi="Times New Roman"/>
          <w:sz w:val="24"/>
          <w:szCs w:val="24"/>
        </w:rPr>
        <w:t>предоставления</w:t>
      </w:r>
      <w:r w:rsidRPr="0037705A">
        <w:rPr>
          <w:rFonts w:ascii="Times New Roman" w:hAnsi="Times New Roman"/>
          <w:sz w:val="24"/>
          <w:szCs w:val="24"/>
        </w:rPr>
        <w:t xml:space="preserve">  </w:t>
      </w:r>
      <w:r w:rsidRPr="0037705A">
        <w:rPr>
          <w:rStyle w:val="a7"/>
          <w:rFonts w:ascii="Times New Roman" w:hAnsi="Times New Roman"/>
          <w:sz w:val="24"/>
          <w:szCs w:val="24"/>
        </w:rPr>
        <w:t>субсидий</w:t>
      </w:r>
      <w:r w:rsidRPr="0037705A">
        <w:rPr>
          <w:rFonts w:ascii="Times New Roman" w:hAnsi="Times New Roman"/>
          <w:sz w:val="24"/>
          <w:szCs w:val="24"/>
        </w:rPr>
        <w:t>, в том числе </w:t>
      </w:r>
      <w:r w:rsidRPr="0037705A">
        <w:rPr>
          <w:rStyle w:val="a7"/>
          <w:rFonts w:ascii="Times New Roman" w:hAnsi="Times New Roman"/>
          <w:sz w:val="24"/>
          <w:szCs w:val="24"/>
        </w:rPr>
        <w:t>грантов</w:t>
      </w:r>
      <w:r w:rsidRPr="0037705A">
        <w:rPr>
          <w:rFonts w:ascii="Times New Roman" w:hAnsi="Times New Roman"/>
          <w:sz w:val="24"/>
          <w:szCs w:val="24"/>
        </w:rPr>
        <w:t> в </w:t>
      </w:r>
      <w:r w:rsidRPr="0037705A">
        <w:rPr>
          <w:rStyle w:val="a7"/>
          <w:rFonts w:ascii="Times New Roman" w:hAnsi="Times New Roman"/>
          <w:sz w:val="24"/>
          <w:szCs w:val="24"/>
        </w:rPr>
        <w:t>форме</w:t>
      </w:r>
      <w:r w:rsidRPr="0037705A">
        <w:rPr>
          <w:rFonts w:ascii="Times New Roman" w:hAnsi="Times New Roman"/>
          <w:sz w:val="24"/>
          <w:szCs w:val="24"/>
        </w:rPr>
        <w:t xml:space="preserve"> субсидий, </w:t>
      </w:r>
      <w:r w:rsidRPr="0037705A">
        <w:rPr>
          <w:rStyle w:val="a7"/>
          <w:rFonts w:ascii="Times New Roman" w:hAnsi="Times New Roman"/>
          <w:sz w:val="24"/>
          <w:szCs w:val="24"/>
        </w:rPr>
        <w:t>юридическим</w:t>
      </w:r>
      <w:r w:rsidRPr="0037705A">
        <w:rPr>
          <w:rFonts w:ascii="Times New Roman" w:hAnsi="Times New Roman"/>
          <w:sz w:val="24"/>
          <w:szCs w:val="24"/>
        </w:rPr>
        <w:t xml:space="preserve"> </w:t>
      </w:r>
      <w:r w:rsidRPr="0037705A">
        <w:rPr>
          <w:rStyle w:val="a7"/>
          <w:rFonts w:ascii="Times New Roman" w:hAnsi="Times New Roman"/>
          <w:sz w:val="24"/>
          <w:szCs w:val="24"/>
        </w:rPr>
        <w:t>лицам</w:t>
      </w:r>
      <w:r w:rsidRPr="0037705A">
        <w:rPr>
          <w:rFonts w:ascii="Times New Roman" w:hAnsi="Times New Roman"/>
          <w:sz w:val="24"/>
          <w:szCs w:val="24"/>
        </w:rPr>
        <w:t xml:space="preserve"> (за исключением субсидий государственным</w:t>
      </w:r>
      <w:r w:rsidRPr="0037705A">
        <w:rPr>
          <w:rFonts w:ascii="Times New Roman" w:hAnsi="Times New Roman"/>
          <w:sz w:val="24"/>
          <w:szCs w:val="24"/>
          <w:shd w:val="clear" w:color="auto" w:fill="FFFFFF"/>
        </w:rPr>
        <w:t xml:space="preserve">  (муниципальным) учреждениям), индивидуальным </w:t>
      </w:r>
      <w:r w:rsidRPr="0037705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предпринимателям,  физическим лицам - производителям товаров, работ, услуг, а также </w:t>
      </w:r>
      <w:r w:rsidRPr="0037705A">
        <w:rPr>
          <w:rFonts w:ascii="Times New Roman" w:hAnsi="Times New Roman"/>
          <w:sz w:val="24"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37705A">
        <w:rPr>
          <w:rFonts w:ascii="Times New Roman" w:hAnsi="Times New Roman"/>
          <w:sz w:val="24"/>
          <w:szCs w:val="24"/>
          <w:shd w:val="clear" w:color="auto" w:fill="FFFFFF"/>
        </w:rPr>
        <w:t xml:space="preserve"> из бюджета Клинцовского </w:t>
      </w:r>
      <w:proofErr w:type="gramEnd"/>
    </w:p>
    <w:p w:rsidR="00995113" w:rsidRPr="0037705A" w:rsidRDefault="00995113" w:rsidP="00995113">
      <w:pPr>
        <w:pStyle w:val="a8"/>
        <w:rPr>
          <w:rFonts w:ascii="Times New Roman" w:hAnsi="Times New Roman"/>
          <w:sz w:val="24"/>
          <w:szCs w:val="24"/>
        </w:rPr>
      </w:pPr>
      <w:r w:rsidRPr="0037705A"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образования Пугачевского муниципального района Саратовской области на реализацию проектов</w:t>
      </w:r>
      <w:r w:rsidRPr="0037705A">
        <w:rPr>
          <w:rFonts w:ascii="Times New Roman" w:hAnsi="Times New Roman"/>
          <w:sz w:val="24"/>
          <w:szCs w:val="24"/>
        </w:rPr>
        <w:t>» следующие изменения:</w:t>
      </w:r>
    </w:p>
    <w:p w:rsidR="00995113" w:rsidRPr="0037705A" w:rsidRDefault="00995113" w:rsidP="00995113">
      <w:pPr>
        <w:pStyle w:val="ac"/>
        <w:rPr>
          <w:rFonts w:ascii="Times New Roman" w:hAnsi="Times New Roman" w:cs="Times New Roman"/>
          <w:szCs w:val="24"/>
        </w:rPr>
      </w:pPr>
      <w:r w:rsidRPr="0037705A">
        <w:rPr>
          <w:rFonts w:ascii="Times New Roman" w:hAnsi="Times New Roman" w:cs="Times New Roman"/>
          <w:szCs w:val="24"/>
        </w:rPr>
        <w:t>1.1. Изложить  пункт 4 приложения к указанному постановлению  в следующей редакции:</w:t>
      </w:r>
    </w:p>
    <w:p w:rsidR="00995113" w:rsidRPr="0037705A" w:rsidRDefault="00995113" w:rsidP="00995113">
      <w:pPr>
        <w:pStyle w:val="ac"/>
        <w:rPr>
          <w:rFonts w:ascii="Times New Roman" w:hAnsi="Times New Roman" w:cs="Times New Roman"/>
          <w:szCs w:val="24"/>
        </w:rPr>
      </w:pPr>
      <w:proofErr w:type="gramStart"/>
      <w:r w:rsidRPr="0037705A">
        <w:rPr>
          <w:rFonts w:ascii="Times New Roman" w:hAnsi="Times New Roman" w:cs="Times New Roman"/>
          <w:szCs w:val="24"/>
        </w:rPr>
        <w:t>«Субсидия предоставляется, юридическим лицам, индивидуальным предпринимателям, физическим лицам - производителям товаров, работ, услуг, а также</w:t>
      </w:r>
      <w:r w:rsidRPr="0037705A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r w:rsidRPr="0037705A">
        <w:rPr>
          <w:rFonts w:ascii="Times New Roman" w:hAnsi="Times New Roman" w:cs="Times New Roman"/>
          <w:color w:val="auto"/>
          <w:szCs w:val="24"/>
        </w:rPr>
        <w:t>некоммерческим организациям, не являющимся казенными учреждениями</w:t>
      </w:r>
      <w:r w:rsidRPr="0037705A">
        <w:rPr>
          <w:rFonts w:ascii="Times New Roman" w:hAnsi="Times New Roman" w:cs="Times New Roman"/>
          <w:szCs w:val="24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995113" w:rsidRPr="0037705A" w:rsidRDefault="00995113" w:rsidP="00995113">
      <w:pPr>
        <w:ind w:firstLine="288"/>
        <w:jc w:val="both"/>
      </w:pPr>
      <w:r w:rsidRPr="0037705A">
        <w:t xml:space="preserve">   - у участника отбора должна отсутствовать просроченная задолженность по возврату в бюджет </w:t>
      </w:r>
      <w:r w:rsidRPr="0037705A">
        <w:rPr>
          <w:color w:val="00000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  <w:r w:rsidRPr="0037705A">
        <w:t xml:space="preserve"> </w:t>
      </w:r>
      <w:r w:rsidRPr="0037705A">
        <w:rPr>
          <w:color w:val="000000"/>
        </w:rPr>
        <w:t xml:space="preserve">субсидий, </w:t>
      </w:r>
      <w:proofErr w:type="gramStart"/>
      <w:r w:rsidRPr="0037705A">
        <w:rPr>
          <w:color w:val="000000"/>
        </w:rPr>
        <w:t>предоставленных</w:t>
      </w:r>
      <w:proofErr w:type="gramEnd"/>
      <w:r w:rsidRPr="0037705A">
        <w:rPr>
          <w:color w:val="000000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Pr="0037705A">
        <w:rPr>
          <w:color w:val="00000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  <w:r w:rsidRPr="0037705A">
        <w:rPr>
          <w:color w:val="000000"/>
        </w:rPr>
        <w:t>;</w:t>
      </w:r>
    </w:p>
    <w:p w:rsidR="00995113" w:rsidRPr="0037705A" w:rsidRDefault="00995113" w:rsidP="00995113">
      <w:pPr>
        <w:ind w:firstLine="288"/>
        <w:jc w:val="both"/>
      </w:pPr>
      <w:r w:rsidRPr="0037705A">
        <w:t xml:space="preserve">     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95113" w:rsidRPr="0037705A" w:rsidRDefault="00995113" w:rsidP="00995113">
      <w:pPr>
        <w:pStyle w:val="ac"/>
        <w:ind w:firstLine="426"/>
        <w:rPr>
          <w:rFonts w:ascii="Times New Roman" w:eastAsia="Times New Roman" w:hAnsi="Times New Roman" w:cs="Times New Roman"/>
          <w:color w:val="5A5A5A"/>
          <w:kern w:val="0"/>
          <w:szCs w:val="24"/>
          <w:shd w:val="clear" w:color="auto" w:fill="FFFFFF"/>
          <w:lang w:eastAsia="ru-RU" w:bidi="ar-SA"/>
        </w:rPr>
      </w:pPr>
      <w:r w:rsidRPr="0037705A">
        <w:rPr>
          <w:rFonts w:ascii="Times New Roman" w:eastAsia="Times New Roman" w:hAnsi="Times New Roman" w:cs="Times New Roman"/>
          <w:color w:val="5A5A5A"/>
          <w:kern w:val="0"/>
          <w:szCs w:val="24"/>
          <w:shd w:val="clear" w:color="auto" w:fill="FFFFFF"/>
          <w:lang w:eastAsia="ru-RU" w:bidi="ar-SA"/>
        </w:rPr>
        <w:t xml:space="preserve">     -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995113" w:rsidRPr="0037705A" w:rsidRDefault="00995113" w:rsidP="00995113">
      <w:pPr>
        <w:pStyle w:val="ac"/>
        <w:ind w:firstLine="426"/>
        <w:rPr>
          <w:rFonts w:ascii="Times New Roman" w:eastAsia="Times New Roman" w:hAnsi="Times New Roman" w:cs="Times New Roman"/>
          <w:color w:val="5A5A5A"/>
          <w:kern w:val="0"/>
          <w:szCs w:val="24"/>
          <w:shd w:val="clear" w:color="auto" w:fill="FFFFFF"/>
          <w:lang w:eastAsia="ru-RU" w:bidi="ar-SA"/>
        </w:rPr>
      </w:pPr>
      <w:r w:rsidRPr="0037705A">
        <w:rPr>
          <w:rFonts w:ascii="Times New Roman" w:eastAsia="Times New Roman" w:hAnsi="Times New Roman" w:cs="Times New Roman"/>
          <w:color w:val="5A5A5A"/>
          <w:kern w:val="0"/>
          <w:szCs w:val="24"/>
          <w:shd w:val="clear" w:color="auto" w:fill="FFFFFF"/>
          <w:lang w:eastAsia="ru-RU" w:bidi="ar-SA"/>
        </w:rPr>
        <w:t xml:space="preserve">     </w:t>
      </w:r>
      <w:proofErr w:type="gramStart"/>
      <w:r w:rsidRPr="0037705A">
        <w:rPr>
          <w:rFonts w:ascii="Times New Roman" w:eastAsia="Times New Roman" w:hAnsi="Times New Roman" w:cs="Times New Roman"/>
          <w:color w:val="5A5A5A"/>
          <w:kern w:val="0"/>
          <w:szCs w:val="24"/>
          <w:shd w:val="clear" w:color="auto" w:fill="FFFFFF"/>
          <w:lang w:eastAsia="ru-RU" w:bidi="ar-SA"/>
        </w:rPr>
        <w:t>-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 w:rsidRPr="0037705A">
        <w:rPr>
          <w:rFonts w:ascii="Times New Roman" w:eastAsia="Times New Roman" w:hAnsi="Times New Roman" w:cs="Times New Roman"/>
          <w:color w:val="5A5A5A"/>
          <w:kern w:val="0"/>
          <w:szCs w:val="24"/>
          <w:shd w:val="clear" w:color="auto" w:fill="FFFFFF"/>
          <w:lang w:eastAsia="ru-RU" w:bidi="ar-SA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995113" w:rsidRPr="0037705A" w:rsidRDefault="00995113" w:rsidP="00995113">
      <w:pPr>
        <w:ind w:firstLine="288"/>
        <w:jc w:val="both"/>
      </w:pPr>
      <w:r w:rsidRPr="0037705A">
        <w:t xml:space="preserve">    </w:t>
      </w:r>
      <w:proofErr w:type="gramStart"/>
      <w:r w:rsidRPr="0037705A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995113" w:rsidRPr="0037705A" w:rsidRDefault="00995113" w:rsidP="00995113">
      <w:pPr>
        <w:ind w:firstLine="288"/>
        <w:jc w:val="both"/>
      </w:pPr>
      <w:r w:rsidRPr="0037705A">
        <w:t xml:space="preserve">     </w:t>
      </w:r>
      <w:proofErr w:type="gramStart"/>
      <w:r w:rsidRPr="0037705A"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7705A">
        <w:t>офшорные</w:t>
      </w:r>
      <w:proofErr w:type="spellEnd"/>
      <w:r w:rsidRPr="0037705A">
        <w:t xml:space="preserve"> зоны</w:t>
      </w:r>
      <w:proofErr w:type="gramEnd"/>
      <w:r w:rsidRPr="0037705A">
        <w:t>), в совокупности превышает 50 процентов;</w:t>
      </w:r>
    </w:p>
    <w:p w:rsidR="00995113" w:rsidRPr="0037705A" w:rsidRDefault="00995113" w:rsidP="00995113">
      <w:pPr>
        <w:ind w:firstLine="288"/>
        <w:jc w:val="both"/>
      </w:pPr>
      <w:r w:rsidRPr="0037705A">
        <w:t xml:space="preserve">     - участник отбора не должен получать средства из бюджета </w:t>
      </w:r>
      <w:r w:rsidRPr="0037705A">
        <w:rPr>
          <w:color w:val="00000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  <w:r w:rsidRPr="0037705A">
        <w:t xml:space="preserve"> на основании иных нормативных правовых актов </w:t>
      </w:r>
      <w:r w:rsidRPr="0037705A">
        <w:rPr>
          <w:color w:val="00000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  <w:r w:rsidRPr="0037705A">
        <w:t xml:space="preserve"> на цели, установленные настоящим Порядком;</w:t>
      </w:r>
    </w:p>
    <w:p w:rsidR="00995113" w:rsidRPr="0037705A" w:rsidRDefault="00995113" w:rsidP="00995113">
      <w:pPr>
        <w:ind w:firstLine="288"/>
        <w:jc w:val="both"/>
      </w:pPr>
      <w:r w:rsidRPr="0037705A">
        <w:lastRenderedPageBreak/>
        <w:t xml:space="preserve">     - участник отбора осуществляет свою деятельность на территории </w:t>
      </w:r>
      <w:r w:rsidRPr="0037705A">
        <w:rPr>
          <w:color w:val="00000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  <w:r w:rsidRPr="0037705A">
        <w:t>;</w:t>
      </w:r>
    </w:p>
    <w:p w:rsidR="00995113" w:rsidRPr="0037705A" w:rsidRDefault="00995113" w:rsidP="00995113">
      <w:pPr>
        <w:ind w:firstLine="288"/>
        <w:jc w:val="both"/>
      </w:pPr>
      <w:r w:rsidRPr="0037705A">
        <w:t xml:space="preserve">     - участник отбора поддерживает в течение предшествующего трехлетнего периода уровень заработной платы сотрудников не ниже </w:t>
      </w:r>
      <w:r w:rsidRPr="0037705A">
        <w:rPr>
          <w:color w:val="000000"/>
        </w:rPr>
        <w:t>минимального размера оплаты труда.</w:t>
      </w:r>
    </w:p>
    <w:p w:rsidR="00995113" w:rsidRPr="0037705A" w:rsidRDefault="00995113" w:rsidP="00995113">
      <w:pPr>
        <w:pStyle w:val="ac"/>
        <w:rPr>
          <w:rFonts w:ascii="Times New Roman" w:eastAsia="Times New Roman" w:hAnsi="Times New Roman" w:cs="Times New Roman"/>
          <w:color w:val="5A5A5A"/>
          <w:kern w:val="0"/>
          <w:szCs w:val="24"/>
          <w:shd w:val="clear" w:color="auto" w:fill="FFFFFF"/>
          <w:lang w:eastAsia="ru-RU" w:bidi="ar-SA"/>
        </w:rPr>
      </w:pPr>
      <w:proofErr w:type="gramStart"/>
      <w:r w:rsidRPr="0037705A">
        <w:rPr>
          <w:rFonts w:ascii="Times New Roman" w:eastAsia="Times New Roman" w:hAnsi="Times New Roman" w:cs="Times New Roman"/>
          <w:color w:val="5A5A5A"/>
          <w:kern w:val="0"/>
          <w:szCs w:val="24"/>
          <w:shd w:val="clear" w:color="auto" w:fill="FFFFFF"/>
          <w:lang w:eastAsia="ru-RU" w:bidi="ar-SA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  <w:proofErr w:type="gramEnd"/>
    </w:p>
    <w:p w:rsidR="00995113" w:rsidRPr="0037705A" w:rsidRDefault="00995113" w:rsidP="00995113">
      <w:pPr>
        <w:pStyle w:val="ac"/>
        <w:rPr>
          <w:rFonts w:ascii="Times New Roman" w:hAnsi="Times New Roman" w:cs="Times New Roman"/>
          <w:szCs w:val="24"/>
        </w:rPr>
      </w:pPr>
      <w:r w:rsidRPr="0037705A">
        <w:rPr>
          <w:rFonts w:ascii="Times New Roman" w:hAnsi="Times New Roman" w:cs="Times New Roman"/>
          <w:szCs w:val="24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995113" w:rsidRPr="0037705A" w:rsidRDefault="00995113" w:rsidP="00995113">
      <w:pPr>
        <w:ind w:firstLine="288"/>
        <w:jc w:val="both"/>
        <w:rPr>
          <w:rFonts w:eastAsia="Calibri"/>
          <w:lang w:eastAsia="zh-CN"/>
        </w:rPr>
      </w:pPr>
      <w:r w:rsidRPr="0037705A">
        <w:t xml:space="preserve">   1.2.</w:t>
      </w:r>
      <w:r w:rsidRPr="0037705A">
        <w:rPr>
          <w:rFonts w:eastAsia="Calibri"/>
          <w:lang w:eastAsia="zh-CN"/>
        </w:rPr>
        <w:t xml:space="preserve"> Первый абзац пункта 7 приложения изложить в следующей редакции:</w:t>
      </w:r>
    </w:p>
    <w:p w:rsidR="00995113" w:rsidRPr="0037705A" w:rsidRDefault="00995113" w:rsidP="00995113">
      <w:pPr>
        <w:pStyle w:val="ac"/>
        <w:rPr>
          <w:rFonts w:ascii="Times New Roman" w:eastAsia="Times New Roman" w:hAnsi="Times New Roman" w:cs="Times New Roman"/>
          <w:color w:val="5A5A5A"/>
          <w:kern w:val="0"/>
          <w:szCs w:val="24"/>
          <w:shd w:val="clear" w:color="auto" w:fill="FFFFFF"/>
          <w:lang w:eastAsia="ru-RU" w:bidi="ar-SA"/>
        </w:rPr>
      </w:pPr>
      <w:r w:rsidRPr="0037705A">
        <w:rPr>
          <w:rFonts w:ascii="Times New Roman" w:hAnsi="Times New Roman" w:cs="Times New Roman"/>
          <w:szCs w:val="24"/>
        </w:rPr>
        <w:t xml:space="preserve">«Уполномоченный орган в трехдневный срок со дня принятия решения о проведении отбора размещает объявление о проведении отбора </w:t>
      </w:r>
      <w:r w:rsidRPr="0037705A">
        <w:rPr>
          <w:rStyle w:val="ad"/>
          <w:rFonts w:ascii="Times New Roman" w:eastAsia="Times New Roman" w:hAnsi="Times New Roman" w:cs="Times New Roman"/>
          <w:szCs w:val="24"/>
          <w:shd w:val="clear" w:color="auto" w:fill="FFFFFF"/>
        </w:rPr>
        <w:t xml:space="preserve">на </w:t>
      </w:r>
      <w:r w:rsidRPr="0037705A">
        <w:rPr>
          <w:rFonts w:ascii="Times New Roman" w:eastAsia="Times New Roman" w:hAnsi="Times New Roman" w:cs="Times New Roman"/>
          <w:szCs w:val="24"/>
        </w:rPr>
        <w:t>официальном сайте администрации</w:t>
      </w:r>
      <w:r w:rsidRPr="0037705A">
        <w:rPr>
          <w:rFonts w:ascii="Times New Roman" w:hAnsi="Times New Roman" w:cs="Times New Roman"/>
          <w:szCs w:val="24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37705A">
        <w:rPr>
          <w:rFonts w:ascii="Times New Roman" w:eastAsia="Times New Roman" w:hAnsi="Times New Roman" w:cs="Times New Roman"/>
          <w:szCs w:val="24"/>
        </w:rPr>
        <w:t xml:space="preserve">. </w:t>
      </w:r>
      <w:proofErr w:type="gramStart"/>
      <w:r w:rsidRPr="0037705A">
        <w:rPr>
          <w:rFonts w:ascii="Times New Roman" w:eastAsia="Times New Roman" w:hAnsi="Times New Roman" w:cs="Times New Roman"/>
          <w:color w:val="5A5A5A"/>
          <w:kern w:val="0"/>
          <w:szCs w:val="24"/>
          <w:shd w:val="clear" w:color="auto" w:fill="FFFFFF"/>
          <w:lang w:eastAsia="ru-RU" w:bidi="ar-SA"/>
        </w:rPr>
        <w:t>Срок окончания приема предложений (заявок) участников отбора получателей субсидии для предоставления субсидий (далее - отбор) может быть сокращен до 10 календарных дней, следующих за днем размещения на едином портале бюджетной системы Российской Федерации в информационно-телекоммуникационной сети "Интернет" (в случае проведения отбора в государственной интегрированной информационной системе управления общественными финансами "Электронный бюджет") или на ином сайте, на котором обеспечивается проведение отбора, объявления</w:t>
      </w:r>
      <w:proofErr w:type="gramEnd"/>
      <w:r w:rsidRPr="0037705A">
        <w:rPr>
          <w:rFonts w:ascii="Times New Roman" w:eastAsia="Times New Roman" w:hAnsi="Times New Roman" w:cs="Times New Roman"/>
          <w:color w:val="5A5A5A"/>
          <w:kern w:val="0"/>
          <w:szCs w:val="24"/>
          <w:shd w:val="clear" w:color="auto" w:fill="FFFFFF"/>
          <w:lang w:eastAsia="ru-RU" w:bidi="ar-SA"/>
        </w:rPr>
        <w:t xml:space="preserve"> о проведении отбора»</w:t>
      </w:r>
    </w:p>
    <w:p w:rsidR="00995113" w:rsidRPr="0037705A" w:rsidRDefault="00995113" w:rsidP="00995113">
      <w:pPr>
        <w:ind w:firstLine="567"/>
        <w:jc w:val="both"/>
        <w:rPr>
          <w:rFonts w:eastAsia="Calibri"/>
          <w:lang w:eastAsia="zh-CN"/>
        </w:rPr>
      </w:pPr>
      <w:r w:rsidRPr="0037705A">
        <w:rPr>
          <w:rFonts w:eastAsia="Calibri"/>
          <w:lang w:eastAsia="zh-CN"/>
        </w:rPr>
        <w:t>1.3. Пункт 9 приложения изложить в следующей редакции:</w:t>
      </w:r>
    </w:p>
    <w:p w:rsidR="00995113" w:rsidRPr="0037705A" w:rsidRDefault="00995113" w:rsidP="00995113">
      <w:pPr>
        <w:pStyle w:val="ac"/>
        <w:ind w:firstLine="0"/>
        <w:rPr>
          <w:rFonts w:ascii="Times New Roman" w:hAnsi="Times New Roman" w:cs="Times New Roman"/>
          <w:szCs w:val="24"/>
        </w:rPr>
      </w:pPr>
      <w:r w:rsidRPr="0037705A">
        <w:rPr>
          <w:rFonts w:ascii="Times New Roman" w:hAnsi="Times New Roman" w:cs="Times New Roman"/>
          <w:szCs w:val="24"/>
        </w:rPr>
        <w:t xml:space="preserve">      «9.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995113" w:rsidRPr="0037705A" w:rsidRDefault="00995113" w:rsidP="00995113">
      <w:pPr>
        <w:ind w:firstLine="567"/>
        <w:jc w:val="both"/>
      </w:pPr>
      <w:r w:rsidRPr="0037705A">
        <w:t xml:space="preserve">- регистрация в установленном действующим законодательством порядке и осуществление на территории </w:t>
      </w:r>
      <w:r w:rsidRPr="0037705A">
        <w:rPr>
          <w:color w:val="00000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  <w:r w:rsidRPr="0037705A">
        <w:t xml:space="preserve"> видов деятельности; </w:t>
      </w:r>
    </w:p>
    <w:p w:rsidR="00995113" w:rsidRPr="0037705A" w:rsidRDefault="00995113" w:rsidP="00995113">
      <w:pPr>
        <w:ind w:firstLine="567"/>
        <w:jc w:val="both"/>
      </w:pPr>
      <w:r w:rsidRPr="0037705A">
        <w:t>- соответствие сферы реализации проекта получателя субсидии (гранта) цели её предоставления;</w:t>
      </w:r>
    </w:p>
    <w:p w:rsidR="00995113" w:rsidRPr="0037705A" w:rsidRDefault="00995113" w:rsidP="00995113">
      <w:pPr>
        <w:ind w:firstLine="567"/>
        <w:jc w:val="both"/>
      </w:pPr>
      <w:r w:rsidRPr="0037705A">
        <w:t xml:space="preserve">- обеспечение получателем субсидии (гранта) </w:t>
      </w:r>
      <w:proofErr w:type="spellStart"/>
      <w:r w:rsidRPr="0037705A">
        <w:t>софинансирования</w:t>
      </w:r>
      <w:proofErr w:type="spellEnd"/>
      <w:r w:rsidRPr="0037705A">
        <w:t xml:space="preserve"> проекта в размере не менее 10 процентов от общей стоимости проекта;</w:t>
      </w:r>
    </w:p>
    <w:p w:rsidR="00995113" w:rsidRPr="0037705A" w:rsidRDefault="00995113" w:rsidP="00995113">
      <w:pPr>
        <w:ind w:firstLine="567"/>
        <w:jc w:val="both"/>
      </w:pPr>
      <w:r w:rsidRPr="0037705A">
        <w:rPr>
          <w:color w:val="444444"/>
          <w:shd w:val="clear" w:color="auto" w:fill="FFFFFF"/>
        </w:rPr>
        <w:t>- привлечение получателем субсидии средств внебюджетных источников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назначения»</w:t>
      </w:r>
    </w:p>
    <w:p w:rsidR="00995113" w:rsidRPr="0037705A" w:rsidRDefault="00995113" w:rsidP="00995113">
      <w:pPr>
        <w:ind w:firstLine="567"/>
        <w:jc w:val="both"/>
        <w:rPr>
          <w:rFonts w:eastAsia="Calibri"/>
          <w:lang w:eastAsia="zh-CN"/>
        </w:rPr>
      </w:pPr>
      <w:r w:rsidRPr="0037705A">
        <w:rPr>
          <w:rFonts w:eastAsia="Calibri"/>
          <w:lang w:eastAsia="zh-CN"/>
        </w:rPr>
        <w:t>1.4. Пункт 22 приложения изложить в следующей редакции:</w:t>
      </w:r>
    </w:p>
    <w:p w:rsidR="00995113" w:rsidRPr="0037705A" w:rsidRDefault="00995113" w:rsidP="00995113">
      <w:pPr>
        <w:ind w:firstLine="706"/>
        <w:jc w:val="both"/>
      </w:pPr>
      <w:r w:rsidRPr="0037705A">
        <w:t>«22.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995113" w:rsidRPr="0037705A" w:rsidRDefault="00995113" w:rsidP="00995113">
      <w:pPr>
        <w:ind w:firstLine="706"/>
        <w:jc w:val="both"/>
      </w:pPr>
      <w:r w:rsidRPr="0037705A">
        <w:rPr>
          <w:color w:val="444444"/>
          <w:shd w:val="clear" w:color="auto" w:fill="FFFFFF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37705A">
        <w:rPr>
          <w:color w:val="444444"/>
          <w:shd w:val="clear" w:color="auto" w:fill="FFFFFF"/>
        </w:rPr>
        <w:t>целях</w:t>
      </w:r>
      <w:proofErr w:type="gramEnd"/>
      <w:r w:rsidRPr="0037705A">
        <w:rPr>
          <w:color w:val="444444"/>
          <w:shd w:val="clear" w:color="auto" w:fill="FFFFFF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</w:t>
      </w:r>
      <w:r w:rsidRPr="0037705A">
        <w:rPr>
          <w:color w:val="444444"/>
          <w:shd w:val="clear" w:color="auto" w:fill="FFFFFF"/>
        </w:rPr>
        <w:lastRenderedPageBreak/>
        <w:t xml:space="preserve">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37705A">
        <w:rPr>
          <w:color w:val="444444"/>
          <w:shd w:val="clear" w:color="auto" w:fill="FFFFFF"/>
        </w:rPr>
        <w:t>невозможности достижения результата предоставления субсидии</w:t>
      </w:r>
      <w:proofErr w:type="gramEnd"/>
      <w:r w:rsidRPr="0037705A">
        <w:rPr>
          <w:color w:val="444444"/>
          <w:shd w:val="clear" w:color="auto" w:fill="FFFFFF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субсидии»</w:t>
      </w:r>
    </w:p>
    <w:p w:rsidR="00995113" w:rsidRPr="0037705A" w:rsidRDefault="00995113" w:rsidP="00995113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37705A">
        <w:rPr>
          <w:rFonts w:eastAsia="Calibri"/>
          <w:lang w:eastAsia="zh-CN"/>
        </w:rPr>
        <w:t xml:space="preserve"> 2</w:t>
      </w:r>
      <w:r w:rsidRPr="0037705A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 Пугачевского муниципального района Саратовской области в сети «Интернет.</w:t>
      </w:r>
    </w:p>
    <w:p w:rsidR="00995113" w:rsidRPr="0037705A" w:rsidRDefault="00995113" w:rsidP="00995113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37705A">
        <w:rPr>
          <w:color w:val="000000"/>
          <w:shd w:val="clear" w:color="auto" w:fill="FFFFFF"/>
        </w:rPr>
        <w:t xml:space="preserve"> 3. Настоящее постановление вступает в силу со дня его обнародования.</w:t>
      </w:r>
    </w:p>
    <w:p w:rsidR="00995113" w:rsidRPr="0037705A" w:rsidRDefault="00995113" w:rsidP="00995113">
      <w:pPr>
        <w:suppressAutoHyphens/>
        <w:ind w:right="-142" w:firstLine="708"/>
        <w:jc w:val="both"/>
        <w:rPr>
          <w:color w:val="000000"/>
          <w:shd w:val="clear" w:color="auto" w:fill="FFFFFF"/>
        </w:rPr>
      </w:pPr>
    </w:p>
    <w:p w:rsidR="00995113" w:rsidRDefault="00995113" w:rsidP="00995113">
      <w:pPr>
        <w:keepNext/>
        <w:widowControl w:val="0"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 xml:space="preserve">Глава Клинцовского </w:t>
      </w:r>
    </w:p>
    <w:p w:rsidR="00995113" w:rsidRDefault="00995113" w:rsidP="00995113">
      <w:pPr>
        <w:keepNext/>
        <w:widowControl w:val="0"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>
        <w:rPr>
          <w:b/>
          <w:bCs/>
          <w:color w:val="000000"/>
          <w:sz w:val="28"/>
          <w:szCs w:val="28"/>
          <w:lang w:eastAsia="zh-CN"/>
        </w:rPr>
        <w:tab/>
      </w:r>
      <w:r>
        <w:rPr>
          <w:b/>
          <w:bCs/>
          <w:color w:val="000000"/>
          <w:sz w:val="28"/>
          <w:szCs w:val="28"/>
          <w:lang w:eastAsia="zh-CN"/>
        </w:rPr>
        <w:tab/>
      </w:r>
      <w:r>
        <w:rPr>
          <w:bCs/>
          <w:color w:val="00000A"/>
          <w:sz w:val="28"/>
          <w:szCs w:val="28"/>
          <w:lang w:eastAsia="zh-CN"/>
        </w:rPr>
        <w:tab/>
        <w:t xml:space="preserve">                   </w:t>
      </w:r>
      <w:proofErr w:type="spellStart"/>
      <w:r>
        <w:rPr>
          <w:b/>
          <w:bCs/>
          <w:color w:val="00000A"/>
          <w:sz w:val="28"/>
          <w:szCs w:val="28"/>
          <w:lang w:eastAsia="zh-CN"/>
        </w:rPr>
        <w:t>В.И.Дюкарев</w:t>
      </w:r>
      <w:proofErr w:type="spellEnd"/>
    </w:p>
    <w:p w:rsidR="00995113" w:rsidRDefault="00995113" w:rsidP="00995113"/>
    <w:p w:rsidR="00995113" w:rsidRDefault="00995113" w:rsidP="00995113"/>
    <w:p w:rsidR="002E01B5" w:rsidRDefault="002E01B5" w:rsidP="002E01B5"/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AF2E98" w:rsidTr="00AF2E98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  <w:lang w:eastAsia="en-US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Дегтярева Н.Ю.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F2E98" w:rsidRDefault="00AF2E98" w:rsidP="00AF2E98"/>
    <w:p w:rsidR="00AF2E98" w:rsidRDefault="00AF2E98" w:rsidP="00AF2E98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904C5E" w:rsidRPr="00904C5E" w:rsidRDefault="00904C5E" w:rsidP="00904C5E">
      <w:pPr>
        <w:jc w:val="center"/>
      </w:pPr>
    </w:p>
    <w:sectPr w:rsidR="00904C5E" w:rsidRPr="00904C5E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166839"/>
    <w:rsid w:val="00193681"/>
    <w:rsid w:val="001C5D13"/>
    <w:rsid w:val="002E01B5"/>
    <w:rsid w:val="003068E6"/>
    <w:rsid w:val="0037705A"/>
    <w:rsid w:val="003B00F1"/>
    <w:rsid w:val="00471224"/>
    <w:rsid w:val="005570D5"/>
    <w:rsid w:val="005A29FB"/>
    <w:rsid w:val="005C40FA"/>
    <w:rsid w:val="005D04BF"/>
    <w:rsid w:val="006B1C7E"/>
    <w:rsid w:val="00716C93"/>
    <w:rsid w:val="00760BDD"/>
    <w:rsid w:val="007E53C7"/>
    <w:rsid w:val="00904C5E"/>
    <w:rsid w:val="00995113"/>
    <w:rsid w:val="00AB1E0D"/>
    <w:rsid w:val="00AD0189"/>
    <w:rsid w:val="00AF2E98"/>
    <w:rsid w:val="00B00719"/>
    <w:rsid w:val="00C139F3"/>
    <w:rsid w:val="00C262AA"/>
    <w:rsid w:val="00DE5FD0"/>
    <w:rsid w:val="00E40CB6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uiPriority w:val="1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c">
    <w:name w:val="Áàçîâûé"/>
    <w:rsid w:val="0099511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customStyle="1" w:styleId="ad">
    <w:name w:val="Âûäåëåíèå"/>
    <w:rsid w:val="00995113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2016-09-02T04:42:00Z</dcterms:created>
  <dcterms:modified xsi:type="dcterms:W3CDTF">2005-12-31T21:30:00Z</dcterms:modified>
</cp:coreProperties>
</file>