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0A" w:rsidRDefault="001B150A" w:rsidP="001B150A">
      <w:pPr>
        <w:jc w:val="right"/>
      </w:pPr>
      <w:r>
        <w:rPr>
          <w:noProof/>
        </w:rPr>
        <w:drawing>
          <wp:inline distT="0" distB="0" distL="0" distR="0">
            <wp:extent cx="1568450" cy="1060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3pt;height:11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1B150A" w:rsidRDefault="001B150A" w:rsidP="001B150A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1B150A" w:rsidRDefault="001B150A" w:rsidP="001B150A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1B150A" w:rsidRDefault="001B150A" w:rsidP="001B150A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1B150A" w:rsidRDefault="001B150A" w:rsidP="001B150A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1B150A" w:rsidRPr="00F514D1" w:rsidRDefault="001B150A" w:rsidP="001B150A">
      <w:pPr>
        <w:rPr>
          <w:sz w:val="20"/>
          <w:szCs w:val="20"/>
        </w:rPr>
      </w:pPr>
    </w:p>
    <w:p w:rsidR="001B150A" w:rsidRDefault="001B150A" w:rsidP="001B150A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1B150A" w:rsidRDefault="001B150A" w:rsidP="001B150A">
      <w:pPr>
        <w:rPr>
          <w:sz w:val="20"/>
          <w:szCs w:val="20"/>
        </w:rPr>
      </w:pPr>
    </w:p>
    <w:p w:rsidR="001B150A" w:rsidRPr="008D2FFA" w:rsidRDefault="001B150A" w:rsidP="001B150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r w:rsidRPr="00FD06B7">
        <w:rPr>
          <w:b/>
          <w:sz w:val="20"/>
          <w:szCs w:val="20"/>
        </w:rPr>
        <w:t xml:space="preserve">ВЫПУСК </w:t>
      </w:r>
      <w:r w:rsidRPr="006A1850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 xml:space="preserve">25 </w:t>
      </w:r>
      <w:r w:rsidRPr="006A1850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 xml:space="preserve"> 29</w:t>
      </w:r>
      <w:r w:rsidRPr="006A185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09.</w:t>
      </w:r>
      <w:r w:rsidRPr="006A1850">
        <w:rPr>
          <w:b/>
          <w:sz w:val="20"/>
          <w:szCs w:val="20"/>
        </w:rPr>
        <w:t>2023</w:t>
      </w:r>
      <w:bookmarkEnd w:id="0"/>
    </w:p>
    <w:p w:rsidR="001B150A" w:rsidRPr="008D2FFA" w:rsidRDefault="001B150A" w:rsidP="001B150A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1B150A" w:rsidTr="00AF0D1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15" w:type="dxa"/>
          </w:tcPr>
          <w:p w:rsidR="001B150A" w:rsidRDefault="001B150A" w:rsidP="00AF0D1D">
            <w:pPr>
              <w:rPr>
                <w:sz w:val="20"/>
                <w:szCs w:val="20"/>
              </w:rPr>
            </w:pPr>
          </w:p>
        </w:tc>
      </w:tr>
    </w:tbl>
    <w:p w:rsidR="001B150A" w:rsidRDefault="001B150A" w:rsidP="001B150A">
      <w:pPr>
        <w:pStyle w:val="aa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B150A" w:rsidRDefault="001B150A" w:rsidP="001B150A">
      <w:pPr>
        <w:pStyle w:val="aa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1B150A" w:rsidRDefault="001B150A" w:rsidP="001B150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1B150A" w:rsidRPr="005D1E08" w:rsidRDefault="001B150A" w:rsidP="001B150A">
      <w:pPr>
        <w:jc w:val="center"/>
        <w:rPr>
          <w:rFonts w:eastAsia="Calibri"/>
          <w:b/>
          <w:sz w:val="28"/>
          <w:szCs w:val="28"/>
        </w:rPr>
      </w:pPr>
    </w:p>
    <w:p w:rsidR="001B150A" w:rsidRPr="00E0459B" w:rsidRDefault="001B150A" w:rsidP="001B150A">
      <w:pPr>
        <w:jc w:val="center"/>
        <w:rPr>
          <w:rFonts w:eastAsia="Calibri"/>
          <w:b/>
        </w:rPr>
      </w:pPr>
      <w:r w:rsidRPr="00E0459B">
        <w:rPr>
          <w:rFonts w:eastAsia="Calibri"/>
          <w:b/>
        </w:rPr>
        <w:t>СОВЕТ</w:t>
      </w:r>
    </w:p>
    <w:p w:rsidR="001B150A" w:rsidRPr="00E0459B" w:rsidRDefault="001B150A" w:rsidP="001B150A">
      <w:pPr>
        <w:jc w:val="center"/>
        <w:rPr>
          <w:rFonts w:eastAsia="Calibri"/>
          <w:b/>
        </w:rPr>
      </w:pPr>
      <w:r w:rsidRPr="00E0459B">
        <w:rPr>
          <w:rFonts w:eastAsia="Calibri"/>
          <w:b/>
        </w:rPr>
        <w:t xml:space="preserve">КЛИНЦОВСКОГО МУНИЦИПАЛЬНОГО ОБРАЗОВАНИЯ </w:t>
      </w:r>
    </w:p>
    <w:p w:rsidR="001B150A" w:rsidRPr="00E0459B" w:rsidRDefault="001B150A" w:rsidP="001B150A">
      <w:pPr>
        <w:jc w:val="center"/>
        <w:rPr>
          <w:rFonts w:eastAsia="Calibri"/>
          <w:b/>
        </w:rPr>
      </w:pPr>
      <w:r w:rsidRPr="00E0459B">
        <w:rPr>
          <w:rFonts w:eastAsia="Calibri"/>
          <w:b/>
        </w:rPr>
        <w:t>ПУГАЧЕВСКОГО МУНИЦИПАЛЬНОГО РАЙОНА</w:t>
      </w:r>
    </w:p>
    <w:p w:rsidR="001B150A" w:rsidRPr="00E0459B" w:rsidRDefault="001B150A" w:rsidP="001B150A">
      <w:pPr>
        <w:jc w:val="center"/>
        <w:rPr>
          <w:rFonts w:eastAsia="Calibri"/>
          <w:b/>
        </w:rPr>
      </w:pPr>
      <w:r w:rsidRPr="00E0459B">
        <w:rPr>
          <w:rFonts w:eastAsia="Calibri"/>
          <w:b/>
        </w:rPr>
        <w:t>САРАТОВСКОЙ ОБЛАСТИ</w:t>
      </w:r>
    </w:p>
    <w:p w:rsidR="001B150A" w:rsidRPr="00E0459B" w:rsidRDefault="001B150A" w:rsidP="001B150A">
      <w:pPr>
        <w:jc w:val="center"/>
        <w:rPr>
          <w:rFonts w:eastAsia="Calibri"/>
          <w:b/>
        </w:rPr>
      </w:pPr>
      <w:r w:rsidRPr="00E0459B">
        <w:rPr>
          <w:rFonts w:eastAsia="Calibri"/>
          <w:b/>
        </w:rPr>
        <w:t>РЕШЕНИЕ</w:t>
      </w:r>
    </w:p>
    <w:p w:rsidR="001B150A" w:rsidRPr="00E0459B" w:rsidRDefault="001B150A" w:rsidP="001B150A">
      <w:pPr>
        <w:jc w:val="center"/>
        <w:rPr>
          <w:rFonts w:eastAsia="Calibri"/>
          <w:b/>
        </w:rPr>
      </w:pPr>
      <w:r w:rsidRPr="00E0459B">
        <w:rPr>
          <w:rFonts w:eastAsia="Calibri"/>
          <w:b/>
        </w:rPr>
        <w:t>от  29 сентября 2023 года № 5</w:t>
      </w:r>
    </w:p>
    <w:p w:rsidR="001B150A" w:rsidRPr="00E0459B" w:rsidRDefault="001B150A" w:rsidP="001B150A">
      <w:pPr>
        <w:rPr>
          <w:rFonts w:eastAsia="Calibri"/>
          <w:b/>
        </w:rPr>
      </w:pPr>
      <w:r w:rsidRPr="00E0459B">
        <w:rPr>
          <w:rFonts w:eastAsia="Calibri"/>
          <w:b/>
        </w:rPr>
        <w:t>О внесении изменений  и дополнений в решение  Совета  Клинцовского муниципального Образования от 17февраля 2020 года № 64</w:t>
      </w:r>
    </w:p>
    <w:p w:rsidR="001B150A" w:rsidRPr="00E0459B" w:rsidRDefault="001B150A" w:rsidP="001B150A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E0459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E0459B">
        <w:rPr>
          <w:rFonts w:ascii="Times New Roman" w:hAnsi="Times New Roman"/>
          <w:b/>
          <w:sz w:val="24"/>
          <w:szCs w:val="24"/>
          <w:lang w:eastAsia="ru-RU"/>
        </w:rPr>
        <w:t xml:space="preserve">О денежном вознаграждении выборных должностных лиц местного самоуправления Клинцовского муниципального образования Пугачевского муниципального района, осуществляющих свои полномочия на постоянной основе, о денежном содержании лиц, замещающих муниципальные должности муниципальной службы, и 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администрации Клинцовского муниципального образования Пугачевского </w:t>
      </w:r>
      <w:proofErr w:type="gramEnd"/>
    </w:p>
    <w:p w:rsidR="001B150A" w:rsidRPr="00E0459B" w:rsidRDefault="001B150A" w:rsidP="001B150A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 w:rsidRPr="00E0459B">
        <w:rPr>
          <w:rFonts w:ascii="Times New Roman" w:hAnsi="Times New Roman"/>
          <w:b/>
          <w:sz w:val="24"/>
          <w:szCs w:val="24"/>
          <w:lang w:eastAsia="ru-RU"/>
        </w:rPr>
        <w:t>муниципального района</w:t>
      </w:r>
      <w:r w:rsidRPr="00E0459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1B150A" w:rsidRPr="00E0459B" w:rsidRDefault="001B150A" w:rsidP="001B150A">
      <w:pPr>
        <w:rPr>
          <w:rFonts w:eastAsia="Calibri"/>
          <w:b/>
          <w:bCs/>
          <w:color w:val="000000"/>
        </w:rPr>
      </w:pPr>
      <w:r w:rsidRPr="00E0459B">
        <w:rPr>
          <w:bCs/>
          <w:kern w:val="36"/>
        </w:rPr>
        <w:tab/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"О муниципальной службе в Российской Федерации" (с изменениями и дополнениями)</w:t>
      </w:r>
      <w:proofErr w:type="gramStart"/>
      <w:r w:rsidRPr="00E0459B">
        <w:rPr>
          <w:bCs/>
          <w:kern w:val="36"/>
        </w:rPr>
        <w:t>,З</w:t>
      </w:r>
      <w:proofErr w:type="gramEnd"/>
      <w:r w:rsidRPr="00E0459B">
        <w:rPr>
          <w:bCs/>
          <w:kern w:val="36"/>
        </w:rPr>
        <w:t xml:space="preserve">СО  от 2 августа 2007 года № 157 "О некоторых вопросах муниципальной службы в Саратовской области",   Уставом Клинцовского муниципального образования Пугачевского муниципального района Саратовской </w:t>
      </w:r>
      <w:proofErr w:type="spellStart"/>
      <w:r w:rsidRPr="00E0459B">
        <w:rPr>
          <w:bCs/>
          <w:kern w:val="36"/>
        </w:rPr>
        <w:t>области</w:t>
      </w:r>
      <w:r w:rsidRPr="00E0459B">
        <w:rPr>
          <w:bCs/>
          <w:i/>
          <w:kern w:val="36"/>
        </w:rPr>
        <w:t>,</w:t>
      </w:r>
      <w:r w:rsidRPr="00E0459B">
        <w:rPr>
          <w:rFonts w:eastAsia="Calibri"/>
          <w:bCs/>
          <w:color w:val="000000"/>
        </w:rPr>
        <w:t>Решением</w:t>
      </w:r>
      <w:proofErr w:type="spellEnd"/>
      <w:r w:rsidRPr="00E0459B">
        <w:rPr>
          <w:rFonts w:eastAsia="Calibri"/>
          <w:bCs/>
          <w:color w:val="000000"/>
        </w:rPr>
        <w:t xml:space="preserve"> Совета Клинцовского МО № 178от 12 декабря 2022 года  «</w:t>
      </w:r>
      <w:r w:rsidRPr="00E0459B">
        <w:t xml:space="preserve">О бюджете Клинцовского  муниципального образования </w:t>
      </w:r>
      <w:r w:rsidRPr="00E0459B">
        <w:br/>
        <w:t xml:space="preserve">Пугачевского муниципального района Саратовской области  на 2023 год и </w:t>
      </w:r>
      <w:r w:rsidRPr="00E0459B">
        <w:br/>
        <w:t xml:space="preserve">на плановый период 2024 и 2025 </w:t>
      </w:r>
      <w:proofErr w:type="spellStart"/>
      <w:r w:rsidRPr="00E0459B">
        <w:t>годов</w:t>
      </w:r>
      <w:r w:rsidRPr="00E0459B">
        <w:rPr>
          <w:bCs/>
          <w:color w:val="000000"/>
        </w:rPr>
        <w:t>»</w:t>
      </w:r>
      <w:proofErr w:type="gramStart"/>
      <w:r w:rsidRPr="00E0459B">
        <w:rPr>
          <w:bCs/>
          <w:kern w:val="36"/>
        </w:rPr>
        <w:t>,С</w:t>
      </w:r>
      <w:proofErr w:type="gramEnd"/>
      <w:r w:rsidRPr="00E0459B">
        <w:rPr>
          <w:bCs/>
          <w:kern w:val="36"/>
        </w:rPr>
        <w:t>овет</w:t>
      </w:r>
      <w:proofErr w:type="spellEnd"/>
      <w:r w:rsidRPr="00E0459B">
        <w:rPr>
          <w:bCs/>
          <w:kern w:val="36"/>
        </w:rPr>
        <w:t xml:space="preserve"> </w:t>
      </w:r>
      <w:proofErr w:type="spellStart"/>
      <w:r w:rsidRPr="00E0459B">
        <w:rPr>
          <w:bCs/>
          <w:kern w:val="36"/>
        </w:rPr>
        <w:t>Клинцовскогомуниципального</w:t>
      </w:r>
      <w:proofErr w:type="spellEnd"/>
      <w:r w:rsidRPr="00E0459B">
        <w:rPr>
          <w:bCs/>
          <w:kern w:val="36"/>
        </w:rPr>
        <w:t xml:space="preserve"> образования Пугачевского муниципального района Саратовской области РЕШИЛ:</w:t>
      </w:r>
    </w:p>
    <w:p w:rsidR="001B150A" w:rsidRPr="00E0459B" w:rsidRDefault="001B150A" w:rsidP="001B150A">
      <w:pPr>
        <w:jc w:val="both"/>
        <w:rPr>
          <w:rFonts w:eastAsia="Calibri"/>
        </w:rPr>
      </w:pPr>
      <w:r w:rsidRPr="00E0459B">
        <w:rPr>
          <w:rFonts w:eastAsia="Calibri"/>
        </w:rPr>
        <w:tab/>
        <w:t xml:space="preserve">1. </w:t>
      </w:r>
      <w:proofErr w:type="gramStart"/>
      <w:r w:rsidRPr="00E0459B">
        <w:rPr>
          <w:rFonts w:eastAsia="Calibri"/>
        </w:rPr>
        <w:t>Внести в Положение приложения   решения  Совета  Клинцовского муниципального образования Пугачевского муниципального района Саратовской области от 17февраля 2020 года № 64 «О денежном вознаграждении выборных должностных лиц местного самоуправления Клинцовского муниципального образования Пугачевского муниципального района, осуществляющих свои полномочия на постоянной основе, о денежном содержании лиц, замещающих муниципальные должности муниципальной службы, и об оплате труда работников, занимающих должности, не являющиеся должностями муниципальной службы</w:t>
      </w:r>
      <w:proofErr w:type="gramEnd"/>
      <w:r w:rsidRPr="00E0459B">
        <w:rPr>
          <w:rFonts w:eastAsia="Calibri"/>
        </w:rPr>
        <w:t xml:space="preserve">, и </w:t>
      </w:r>
      <w:proofErr w:type="gramStart"/>
      <w:r w:rsidRPr="00E0459B">
        <w:rPr>
          <w:rFonts w:eastAsia="Calibri"/>
        </w:rPr>
        <w:t>осуществляющих</w:t>
      </w:r>
      <w:proofErr w:type="gramEnd"/>
      <w:r w:rsidRPr="00E0459B">
        <w:rPr>
          <w:rFonts w:eastAsia="Calibri"/>
        </w:rPr>
        <w:t xml:space="preserve"> техническое обеспечение деятельности администрации Клинцовского муниципального образования Пугачевского муниципального района» следующие изменения и дополнения:</w:t>
      </w:r>
    </w:p>
    <w:p w:rsidR="001B150A" w:rsidRPr="00E0459B" w:rsidRDefault="001B150A" w:rsidP="001B150A">
      <w:pPr>
        <w:pStyle w:val="ac"/>
        <w:numPr>
          <w:ilvl w:val="1"/>
          <w:numId w:val="1"/>
        </w:numPr>
        <w:jc w:val="both"/>
        <w:rPr>
          <w:rFonts w:eastAsia="Calibri"/>
          <w:sz w:val="20"/>
          <w:szCs w:val="20"/>
        </w:rPr>
      </w:pPr>
      <w:r w:rsidRPr="00E0459B">
        <w:rPr>
          <w:rFonts w:eastAsia="Calibri"/>
        </w:rPr>
        <w:t>Таблицу в Приложении № 1 к Положению изложить в новой редакции:</w:t>
      </w:r>
      <w:r w:rsidRPr="00E0459B">
        <w:rPr>
          <w:rFonts w:eastAsia="Calibri"/>
        </w:rPr>
        <w:br/>
      </w:r>
    </w:p>
    <w:tbl>
      <w:tblPr>
        <w:tblW w:w="9562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0"/>
        <w:gridCol w:w="3402"/>
      </w:tblGrid>
      <w:tr w:rsidR="001B150A" w:rsidRPr="00E0459B" w:rsidTr="00AF0D1D">
        <w:tc>
          <w:tcPr>
            <w:tcW w:w="6160" w:type="dxa"/>
          </w:tcPr>
          <w:p w:rsidR="001B150A" w:rsidRPr="00E0459B" w:rsidRDefault="001B150A" w:rsidP="00AF0D1D">
            <w:pPr>
              <w:pStyle w:val="ac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E0459B">
              <w:rPr>
                <w:rFonts w:eastAsia="Calibri"/>
                <w:sz w:val="20"/>
                <w:szCs w:val="20"/>
              </w:rPr>
              <w:lastRenderedPageBreak/>
              <w:t>Наименование должности</w:t>
            </w:r>
          </w:p>
        </w:tc>
        <w:tc>
          <w:tcPr>
            <w:tcW w:w="3402" w:type="dxa"/>
          </w:tcPr>
          <w:p w:rsidR="001B150A" w:rsidRPr="00E0459B" w:rsidRDefault="001B150A" w:rsidP="00AF0D1D">
            <w:pPr>
              <w:pStyle w:val="ac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E0459B">
              <w:rPr>
                <w:rFonts w:eastAsia="Calibri"/>
                <w:sz w:val="20"/>
                <w:szCs w:val="20"/>
              </w:rPr>
              <w:t>Размер денежного вознаграждени</w:t>
            </w:r>
            <w:proofErr w:type="gramStart"/>
            <w:r w:rsidRPr="00E0459B">
              <w:rPr>
                <w:rFonts w:eastAsia="Calibri"/>
                <w:sz w:val="20"/>
                <w:szCs w:val="20"/>
              </w:rPr>
              <w:t>я(</w:t>
            </w:r>
            <w:proofErr w:type="gramEnd"/>
            <w:r w:rsidRPr="00E0459B">
              <w:rPr>
                <w:rFonts w:eastAsia="Calibri"/>
                <w:sz w:val="20"/>
                <w:szCs w:val="20"/>
              </w:rPr>
              <w:t>рублей)</w:t>
            </w:r>
          </w:p>
        </w:tc>
      </w:tr>
      <w:tr w:rsidR="001B150A" w:rsidRPr="00E0459B" w:rsidTr="00AF0D1D">
        <w:tc>
          <w:tcPr>
            <w:tcW w:w="6160" w:type="dxa"/>
          </w:tcPr>
          <w:p w:rsidR="001B150A" w:rsidRPr="00E0459B" w:rsidRDefault="001B150A" w:rsidP="00AF0D1D">
            <w:pPr>
              <w:pStyle w:val="ac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E0459B">
              <w:rPr>
                <w:rFonts w:eastAsia="Calibri"/>
                <w:sz w:val="20"/>
                <w:szCs w:val="20"/>
              </w:rPr>
              <w:t>Глава Клинцовского муниципального образования</w:t>
            </w:r>
          </w:p>
        </w:tc>
        <w:tc>
          <w:tcPr>
            <w:tcW w:w="3402" w:type="dxa"/>
          </w:tcPr>
          <w:p w:rsidR="001B150A" w:rsidRPr="00E0459B" w:rsidRDefault="001B150A" w:rsidP="00AF0D1D">
            <w:pPr>
              <w:pStyle w:val="ac"/>
              <w:rPr>
                <w:rFonts w:eastAsia="Calibri"/>
                <w:sz w:val="20"/>
                <w:szCs w:val="20"/>
              </w:rPr>
            </w:pPr>
            <w:r w:rsidRPr="00E0459B">
              <w:rPr>
                <w:rFonts w:eastAsia="Calibri"/>
                <w:sz w:val="20"/>
                <w:szCs w:val="20"/>
              </w:rPr>
              <w:t>52950,00</w:t>
            </w:r>
          </w:p>
        </w:tc>
      </w:tr>
    </w:tbl>
    <w:p w:rsidR="001B150A" w:rsidRPr="00E0459B" w:rsidRDefault="001B150A" w:rsidP="001B150A">
      <w:pPr>
        <w:pStyle w:val="ac"/>
        <w:numPr>
          <w:ilvl w:val="1"/>
          <w:numId w:val="1"/>
        </w:numPr>
        <w:jc w:val="both"/>
        <w:rPr>
          <w:rFonts w:eastAsia="Calibri"/>
          <w:sz w:val="20"/>
          <w:szCs w:val="20"/>
        </w:rPr>
      </w:pPr>
      <w:r w:rsidRPr="00E0459B">
        <w:rPr>
          <w:rFonts w:eastAsia="Calibri"/>
          <w:sz w:val="20"/>
          <w:szCs w:val="20"/>
        </w:rPr>
        <w:t>Таблицу в Приложении № 2 к Положению изложить в новой редакции:</w:t>
      </w:r>
    </w:p>
    <w:tbl>
      <w:tblPr>
        <w:tblW w:w="9562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0"/>
        <w:gridCol w:w="3402"/>
      </w:tblGrid>
      <w:tr w:rsidR="001B150A" w:rsidRPr="00E0459B" w:rsidTr="00AF0D1D">
        <w:tc>
          <w:tcPr>
            <w:tcW w:w="6160" w:type="dxa"/>
          </w:tcPr>
          <w:p w:rsidR="001B150A" w:rsidRPr="00E0459B" w:rsidRDefault="001B150A" w:rsidP="00AF0D1D">
            <w:pPr>
              <w:pStyle w:val="ac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E0459B">
              <w:rPr>
                <w:rFonts w:eastAsia="Calibri"/>
                <w:sz w:val="20"/>
                <w:szCs w:val="20"/>
              </w:rPr>
              <w:br/>
              <w:t>Наименование должностей</w:t>
            </w:r>
          </w:p>
        </w:tc>
        <w:tc>
          <w:tcPr>
            <w:tcW w:w="3402" w:type="dxa"/>
          </w:tcPr>
          <w:p w:rsidR="001B150A" w:rsidRPr="00E0459B" w:rsidRDefault="001B150A" w:rsidP="00AF0D1D">
            <w:pPr>
              <w:pStyle w:val="ac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E0459B">
              <w:rPr>
                <w:rFonts w:eastAsia="Calibri"/>
                <w:sz w:val="20"/>
                <w:szCs w:val="20"/>
              </w:rPr>
              <w:t>Размер должностного оклада (рублей)</w:t>
            </w:r>
          </w:p>
        </w:tc>
      </w:tr>
      <w:tr w:rsidR="001B150A" w:rsidRPr="00E0459B" w:rsidTr="00AF0D1D">
        <w:tc>
          <w:tcPr>
            <w:tcW w:w="6160" w:type="dxa"/>
          </w:tcPr>
          <w:p w:rsidR="001B150A" w:rsidRPr="00E0459B" w:rsidRDefault="001B150A" w:rsidP="00AF0D1D">
            <w:pPr>
              <w:pStyle w:val="ac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E0459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1B150A" w:rsidRPr="00E0459B" w:rsidRDefault="001B150A" w:rsidP="00AF0D1D">
            <w:pPr>
              <w:pStyle w:val="ac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E0459B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B150A" w:rsidRPr="00E0459B" w:rsidTr="00AF0D1D">
        <w:trPr>
          <w:trHeight w:val="480"/>
        </w:trPr>
        <w:tc>
          <w:tcPr>
            <w:tcW w:w="6160" w:type="dxa"/>
          </w:tcPr>
          <w:p w:rsidR="001B150A" w:rsidRPr="00E0459B" w:rsidRDefault="001B150A" w:rsidP="00AF0D1D">
            <w:pPr>
              <w:pStyle w:val="ac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E0459B">
              <w:rPr>
                <w:rFonts w:eastAsia="Calibri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3402" w:type="dxa"/>
          </w:tcPr>
          <w:p w:rsidR="001B150A" w:rsidRPr="00E0459B" w:rsidRDefault="001B150A" w:rsidP="00AF0D1D">
            <w:pPr>
              <w:pStyle w:val="ac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E0459B">
              <w:rPr>
                <w:rFonts w:eastAsia="Calibri"/>
                <w:sz w:val="20"/>
                <w:szCs w:val="20"/>
              </w:rPr>
              <w:t>10 521,00</w:t>
            </w:r>
          </w:p>
        </w:tc>
      </w:tr>
      <w:tr w:rsidR="001B150A" w:rsidRPr="00E0459B" w:rsidTr="00AF0D1D">
        <w:trPr>
          <w:trHeight w:val="497"/>
        </w:trPr>
        <w:tc>
          <w:tcPr>
            <w:tcW w:w="6160" w:type="dxa"/>
          </w:tcPr>
          <w:p w:rsidR="001B150A" w:rsidRPr="00E0459B" w:rsidRDefault="001B150A" w:rsidP="00AF0D1D">
            <w:pPr>
              <w:pStyle w:val="ac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E0459B">
              <w:rPr>
                <w:rFonts w:eastAsia="Calibri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3402" w:type="dxa"/>
          </w:tcPr>
          <w:p w:rsidR="001B150A" w:rsidRPr="00E0459B" w:rsidRDefault="001B150A" w:rsidP="00AF0D1D">
            <w:pPr>
              <w:jc w:val="center"/>
              <w:rPr>
                <w:sz w:val="20"/>
                <w:szCs w:val="20"/>
              </w:rPr>
            </w:pPr>
            <w:r w:rsidRPr="00E0459B">
              <w:rPr>
                <w:sz w:val="20"/>
                <w:szCs w:val="20"/>
              </w:rPr>
              <w:t>9 714,00</w:t>
            </w:r>
          </w:p>
        </w:tc>
      </w:tr>
      <w:tr w:rsidR="001B150A" w:rsidRPr="00E0459B" w:rsidTr="00AF0D1D">
        <w:trPr>
          <w:trHeight w:val="547"/>
        </w:trPr>
        <w:tc>
          <w:tcPr>
            <w:tcW w:w="6160" w:type="dxa"/>
          </w:tcPr>
          <w:p w:rsidR="001B150A" w:rsidRPr="00E0459B" w:rsidRDefault="001B150A" w:rsidP="00AF0D1D">
            <w:pPr>
              <w:pStyle w:val="ac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E0459B">
              <w:rPr>
                <w:rFonts w:eastAsia="Calibri"/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3402" w:type="dxa"/>
          </w:tcPr>
          <w:p w:rsidR="001B150A" w:rsidRPr="00E0459B" w:rsidRDefault="001B150A" w:rsidP="00AF0D1D">
            <w:pPr>
              <w:jc w:val="center"/>
              <w:rPr>
                <w:sz w:val="20"/>
                <w:szCs w:val="20"/>
              </w:rPr>
            </w:pPr>
            <w:r w:rsidRPr="00E0459B">
              <w:rPr>
                <w:sz w:val="20"/>
                <w:szCs w:val="20"/>
              </w:rPr>
              <w:t>8 534,00</w:t>
            </w:r>
          </w:p>
        </w:tc>
      </w:tr>
    </w:tbl>
    <w:p w:rsidR="001B150A" w:rsidRDefault="001B150A" w:rsidP="001B150A">
      <w:pPr>
        <w:pStyle w:val="ac"/>
        <w:ind w:left="1440"/>
        <w:jc w:val="both"/>
        <w:rPr>
          <w:rFonts w:eastAsia="Calibri"/>
          <w:sz w:val="28"/>
          <w:szCs w:val="28"/>
        </w:rPr>
      </w:pPr>
    </w:p>
    <w:p w:rsidR="001B150A" w:rsidRPr="00E0459B" w:rsidRDefault="001B150A" w:rsidP="001B150A">
      <w:pPr>
        <w:ind w:left="851"/>
        <w:jc w:val="both"/>
        <w:rPr>
          <w:rFonts w:eastAsia="Calibri"/>
        </w:rPr>
      </w:pPr>
      <w:r w:rsidRPr="00E0459B">
        <w:rPr>
          <w:b/>
          <w:bCs/>
        </w:rPr>
        <w:t>1.3</w:t>
      </w:r>
      <w:r w:rsidRPr="00E0459B">
        <w:rPr>
          <w:bCs/>
        </w:rPr>
        <w:t xml:space="preserve">. </w:t>
      </w:r>
      <w:r w:rsidRPr="00E0459B">
        <w:rPr>
          <w:rFonts w:eastAsia="Calibri"/>
        </w:rPr>
        <w:t>Таблицу в Приложении № 3 к Положению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7"/>
        <w:gridCol w:w="4031"/>
        <w:gridCol w:w="2112"/>
        <w:gridCol w:w="2631"/>
      </w:tblGrid>
      <w:tr w:rsidR="001B150A" w:rsidRPr="008E1B4D" w:rsidTr="00AF0D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A" w:rsidRPr="00E0459B" w:rsidRDefault="001B150A" w:rsidP="00AF0D1D">
            <w:pPr>
              <w:jc w:val="center"/>
              <w:rPr>
                <w:sz w:val="20"/>
                <w:szCs w:val="20"/>
              </w:rPr>
            </w:pPr>
            <w:r w:rsidRPr="00E0459B">
              <w:rPr>
                <w:sz w:val="20"/>
                <w:szCs w:val="20"/>
              </w:rPr>
              <w:t xml:space="preserve">№ </w:t>
            </w:r>
            <w:proofErr w:type="gramStart"/>
            <w:r w:rsidRPr="00E0459B">
              <w:rPr>
                <w:sz w:val="20"/>
                <w:szCs w:val="20"/>
              </w:rPr>
              <w:t>п</w:t>
            </w:r>
            <w:proofErr w:type="gramEnd"/>
            <w:r w:rsidRPr="00E0459B">
              <w:rPr>
                <w:sz w:val="20"/>
                <w:szCs w:val="20"/>
              </w:rPr>
              <w:t>/п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A" w:rsidRPr="00E0459B" w:rsidRDefault="001B150A" w:rsidP="00AF0D1D">
            <w:pPr>
              <w:jc w:val="center"/>
              <w:rPr>
                <w:sz w:val="20"/>
                <w:szCs w:val="20"/>
              </w:rPr>
            </w:pPr>
            <w:r w:rsidRPr="00E0459B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A" w:rsidRPr="00E0459B" w:rsidRDefault="001B150A" w:rsidP="00AF0D1D">
            <w:pPr>
              <w:jc w:val="center"/>
              <w:rPr>
                <w:sz w:val="20"/>
                <w:szCs w:val="20"/>
              </w:rPr>
            </w:pPr>
            <w:r w:rsidRPr="00E0459B">
              <w:rPr>
                <w:sz w:val="20"/>
                <w:szCs w:val="20"/>
              </w:rPr>
              <w:t>Количество единиц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A" w:rsidRPr="00E0459B" w:rsidRDefault="001B150A" w:rsidP="00AF0D1D">
            <w:pPr>
              <w:jc w:val="center"/>
              <w:rPr>
                <w:sz w:val="20"/>
                <w:szCs w:val="20"/>
              </w:rPr>
            </w:pPr>
            <w:r w:rsidRPr="00E0459B">
              <w:rPr>
                <w:sz w:val="20"/>
                <w:szCs w:val="20"/>
              </w:rPr>
              <w:t>Должностной оклад (рублей)</w:t>
            </w:r>
          </w:p>
        </w:tc>
      </w:tr>
      <w:tr w:rsidR="001B150A" w:rsidRPr="008E1B4D" w:rsidTr="00AF0D1D">
        <w:trPr>
          <w:trHeight w:val="40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0A" w:rsidRPr="00E0459B" w:rsidRDefault="001B150A" w:rsidP="00AF0D1D">
            <w:pPr>
              <w:jc w:val="center"/>
              <w:rPr>
                <w:sz w:val="20"/>
                <w:szCs w:val="20"/>
              </w:rPr>
            </w:pPr>
            <w:r w:rsidRPr="00E0459B">
              <w:rPr>
                <w:sz w:val="20"/>
                <w:szCs w:val="20"/>
              </w:rPr>
              <w:t>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0A" w:rsidRPr="00E0459B" w:rsidRDefault="001B150A" w:rsidP="00AF0D1D">
            <w:pPr>
              <w:jc w:val="center"/>
              <w:rPr>
                <w:sz w:val="20"/>
                <w:szCs w:val="20"/>
              </w:rPr>
            </w:pPr>
            <w:r w:rsidRPr="00E0459B">
              <w:rPr>
                <w:sz w:val="20"/>
                <w:szCs w:val="20"/>
              </w:rPr>
              <w:t>Инспектор ВУС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A" w:rsidRPr="00E0459B" w:rsidRDefault="001B150A" w:rsidP="00AF0D1D">
            <w:pPr>
              <w:jc w:val="center"/>
              <w:rPr>
                <w:sz w:val="20"/>
                <w:szCs w:val="20"/>
              </w:rPr>
            </w:pPr>
            <w:r w:rsidRPr="00E0459B">
              <w:rPr>
                <w:sz w:val="20"/>
                <w:szCs w:val="20"/>
              </w:rPr>
              <w:t>0,4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0A" w:rsidRPr="00E0459B" w:rsidRDefault="001B150A" w:rsidP="00AF0D1D">
            <w:pPr>
              <w:jc w:val="center"/>
              <w:rPr>
                <w:sz w:val="20"/>
                <w:szCs w:val="20"/>
              </w:rPr>
            </w:pPr>
            <w:r w:rsidRPr="00E0459B">
              <w:rPr>
                <w:sz w:val="20"/>
                <w:szCs w:val="20"/>
              </w:rPr>
              <w:t>1535,00</w:t>
            </w:r>
          </w:p>
        </w:tc>
      </w:tr>
    </w:tbl>
    <w:p w:rsidR="001B150A" w:rsidRPr="00E0459B" w:rsidRDefault="001B150A" w:rsidP="001B150A">
      <w:pPr>
        <w:jc w:val="center"/>
      </w:pPr>
      <w:r>
        <w:rPr>
          <w:b/>
          <w:bCs/>
          <w:sz w:val="28"/>
          <w:szCs w:val="28"/>
        </w:rPr>
        <w:br/>
      </w:r>
      <w:r w:rsidRPr="00E0459B">
        <w:rPr>
          <w:b/>
          <w:bCs/>
        </w:rPr>
        <w:t>1.4</w:t>
      </w:r>
      <w:proofErr w:type="gramStart"/>
      <w:r w:rsidRPr="00E0459B">
        <w:rPr>
          <w:b/>
          <w:bCs/>
        </w:rPr>
        <w:t xml:space="preserve"> </w:t>
      </w:r>
      <w:r w:rsidRPr="00E0459B">
        <w:rPr>
          <w:bCs/>
        </w:rPr>
        <w:t>В</w:t>
      </w:r>
      <w:proofErr w:type="gramEnd"/>
      <w:r w:rsidRPr="00E0459B">
        <w:rPr>
          <w:bCs/>
        </w:rPr>
        <w:t xml:space="preserve"> разделе «4.</w:t>
      </w:r>
      <w:r w:rsidRPr="00E0459B">
        <w:t xml:space="preserve"> Д</w:t>
      </w:r>
      <w:r w:rsidRPr="00E0459B">
        <w:rPr>
          <w:bCs/>
        </w:rPr>
        <w:t>енежное  содержание муниципальных  служащих</w:t>
      </w:r>
      <w:proofErr w:type="gramStart"/>
      <w:r w:rsidRPr="00E0459B">
        <w:rPr>
          <w:bCs/>
        </w:rPr>
        <w:t>.»</w:t>
      </w:r>
      <w:r w:rsidRPr="00E0459B">
        <w:rPr>
          <w:bCs/>
        </w:rPr>
        <w:br/>
      </w:r>
      <w:proofErr w:type="gramEnd"/>
      <w:r w:rsidRPr="00E0459B">
        <w:t xml:space="preserve">п. «4.2. Оклад </w:t>
      </w:r>
      <w:r w:rsidRPr="00E0459B">
        <w:rPr>
          <w:color w:val="000000"/>
        </w:rPr>
        <w:t>за классный чин  муниципальной службы  устанавливается в соответствии с замещаемой должностью муниципальной службы в пределах группы должностей муниципальной службы»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8"/>
        <w:gridCol w:w="722"/>
        <w:gridCol w:w="709"/>
        <w:gridCol w:w="689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1B150A" w:rsidRPr="00E0459B" w:rsidTr="00AF0D1D">
        <w:tc>
          <w:tcPr>
            <w:tcW w:w="1688" w:type="dxa"/>
            <w:vMerge w:val="restart"/>
            <w:shd w:val="clear" w:color="auto" w:fill="auto"/>
          </w:tcPr>
          <w:p w:rsidR="001B150A" w:rsidRPr="00E0459B" w:rsidRDefault="001B150A" w:rsidP="00AF0D1D">
            <w:pPr>
              <w:pStyle w:val="af5"/>
              <w:rPr>
                <w:lang w:eastAsia="ru-RU"/>
              </w:rPr>
            </w:pPr>
            <w:r w:rsidRPr="00E0459B">
              <w:rPr>
                <w:lang w:eastAsia="ru-RU"/>
              </w:rPr>
              <w:t>Группы должностей</w:t>
            </w:r>
          </w:p>
        </w:tc>
        <w:tc>
          <w:tcPr>
            <w:tcW w:w="8483" w:type="dxa"/>
            <w:gridSpan w:val="12"/>
            <w:shd w:val="clear" w:color="auto" w:fill="auto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Оклад за классный чин муниципальной службы (руб.)</w:t>
            </w:r>
          </w:p>
        </w:tc>
      </w:tr>
      <w:tr w:rsidR="001B150A" w:rsidRPr="00E0459B" w:rsidTr="00AF0D1D">
        <w:tc>
          <w:tcPr>
            <w:tcW w:w="1688" w:type="dxa"/>
            <w:vMerge/>
            <w:shd w:val="clear" w:color="auto" w:fill="auto"/>
          </w:tcPr>
          <w:p w:rsidR="001B150A" w:rsidRPr="00E0459B" w:rsidRDefault="001B150A" w:rsidP="00AF0D1D">
            <w:pPr>
              <w:pStyle w:val="af5"/>
              <w:rPr>
                <w:lang w:eastAsia="ru-RU"/>
              </w:rPr>
            </w:pPr>
          </w:p>
        </w:tc>
        <w:tc>
          <w:tcPr>
            <w:tcW w:w="2120" w:type="dxa"/>
            <w:gridSpan w:val="3"/>
            <w:shd w:val="clear" w:color="auto" w:fill="auto"/>
          </w:tcPr>
          <w:p w:rsidR="001B150A" w:rsidRPr="00E0459B" w:rsidRDefault="001B150A" w:rsidP="00AF0D1D">
            <w:pPr>
              <w:pStyle w:val="af5"/>
              <w:rPr>
                <w:lang w:eastAsia="ru-RU"/>
              </w:rPr>
            </w:pPr>
            <w:r w:rsidRPr="00E0459B">
              <w:rPr>
                <w:lang w:eastAsia="ru-RU"/>
              </w:rPr>
              <w:t>с 1 октября 2022 года</w:t>
            </w:r>
          </w:p>
        </w:tc>
        <w:tc>
          <w:tcPr>
            <w:tcW w:w="2121" w:type="dxa"/>
            <w:gridSpan w:val="3"/>
            <w:shd w:val="clear" w:color="auto" w:fill="auto"/>
          </w:tcPr>
          <w:p w:rsidR="001B150A" w:rsidRPr="00E0459B" w:rsidRDefault="001B150A" w:rsidP="00AF0D1D">
            <w:pPr>
              <w:pStyle w:val="af5"/>
              <w:rPr>
                <w:lang w:eastAsia="ru-RU"/>
              </w:rPr>
            </w:pPr>
            <w:r w:rsidRPr="00E0459B">
              <w:rPr>
                <w:lang w:eastAsia="ru-RU"/>
              </w:rPr>
              <w:t>с 1 октября 2023 года</w:t>
            </w:r>
          </w:p>
        </w:tc>
        <w:tc>
          <w:tcPr>
            <w:tcW w:w="2121" w:type="dxa"/>
            <w:gridSpan w:val="3"/>
            <w:shd w:val="clear" w:color="auto" w:fill="auto"/>
          </w:tcPr>
          <w:p w:rsidR="001B150A" w:rsidRPr="00E0459B" w:rsidRDefault="001B150A" w:rsidP="00AF0D1D">
            <w:pPr>
              <w:pStyle w:val="af5"/>
              <w:rPr>
                <w:lang w:eastAsia="ru-RU"/>
              </w:rPr>
            </w:pPr>
            <w:r w:rsidRPr="00E0459B">
              <w:rPr>
                <w:lang w:eastAsia="ru-RU"/>
              </w:rPr>
              <w:t>с 1 октября 2024 года</w:t>
            </w:r>
          </w:p>
        </w:tc>
        <w:tc>
          <w:tcPr>
            <w:tcW w:w="2121" w:type="dxa"/>
            <w:gridSpan w:val="3"/>
            <w:shd w:val="clear" w:color="auto" w:fill="auto"/>
          </w:tcPr>
          <w:p w:rsidR="001B150A" w:rsidRPr="00E0459B" w:rsidRDefault="001B150A" w:rsidP="00AF0D1D">
            <w:pPr>
              <w:pStyle w:val="af5"/>
              <w:rPr>
                <w:lang w:eastAsia="ru-RU"/>
              </w:rPr>
            </w:pPr>
            <w:r w:rsidRPr="00E0459B">
              <w:rPr>
                <w:lang w:eastAsia="ru-RU"/>
              </w:rPr>
              <w:t>с 1 октября 2025 года</w:t>
            </w:r>
          </w:p>
        </w:tc>
      </w:tr>
      <w:tr w:rsidR="001B150A" w:rsidRPr="00E0459B" w:rsidTr="00AF0D1D">
        <w:trPr>
          <w:trHeight w:val="573"/>
        </w:trPr>
        <w:tc>
          <w:tcPr>
            <w:tcW w:w="1688" w:type="dxa"/>
            <w:shd w:val="clear" w:color="auto" w:fill="auto"/>
          </w:tcPr>
          <w:p w:rsidR="001B150A" w:rsidRPr="00E0459B" w:rsidRDefault="001B150A" w:rsidP="00AF0D1D">
            <w:pPr>
              <w:pStyle w:val="af5"/>
              <w:rPr>
                <w:lang w:eastAsia="ru-RU"/>
              </w:rPr>
            </w:pPr>
          </w:p>
        </w:tc>
        <w:tc>
          <w:tcPr>
            <w:tcW w:w="722" w:type="dxa"/>
            <w:shd w:val="clear" w:color="auto" w:fill="auto"/>
          </w:tcPr>
          <w:p w:rsidR="001B150A" w:rsidRPr="00E0459B" w:rsidRDefault="001B150A" w:rsidP="00AF0D1D">
            <w:pPr>
              <w:pStyle w:val="af5"/>
              <w:rPr>
                <w:lang w:eastAsia="ru-RU"/>
              </w:rPr>
            </w:pPr>
            <w:r w:rsidRPr="00E0459B">
              <w:rPr>
                <w:lang w:eastAsia="ru-RU"/>
              </w:rPr>
              <w:t>1–</w:t>
            </w:r>
            <w:proofErr w:type="spellStart"/>
            <w:r w:rsidRPr="00E0459B">
              <w:rPr>
                <w:lang w:eastAsia="ru-RU"/>
              </w:rPr>
              <w:t>го</w:t>
            </w:r>
            <w:proofErr w:type="spellEnd"/>
            <w:r w:rsidRPr="00E0459B">
              <w:rPr>
                <w:lang w:eastAsia="ru-RU"/>
              </w:rPr>
              <w:t xml:space="preserve"> класса</w:t>
            </w:r>
          </w:p>
        </w:tc>
        <w:tc>
          <w:tcPr>
            <w:tcW w:w="709" w:type="dxa"/>
            <w:shd w:val="clear" w:color="auto" w:fill="auto"/>
          </w:tcPr>
          <w:p w:rsidR="001B150A" w:rsidRPr="00E0459B" w:rsidRDefault="001B150A" w:rsidP="00AF0D1D">
            <w:pPr>
              <w:pStyle w:val="af5"/>
              <w:ind w:right="-108"/>
              <w:rPr>
                <w:lang w:eastAsia="ru-RU"/>
              </w:rPr>
            </w:pPr>
            <w:r w:rsidRPr="00E0459B">
              <w:rPr>
                <w:lang w:eastAsia="ru-RU"/>
              </w:rPr>
              <w:t>2–</w:t>
            </w:r>
            <w:proofErr w:type="spellStart"/>
            <w:r w:rsidRPr="00E0459B">
              <w:rPr>
                <w:lang w:eastAsia="ru-RU"/>
              </w:rPr>
              <w:t>го</w:t>
            </w:r>
            <w:proofErr w:type="spellEnd"/>
            <w:r w:rsidRPr="00E0459B">
              <w:rPr>
                <w:lang w:eastAsia="ru-RU"/>
              </w:rPr>
              <w:t xml:space="preserve"> класса</w:t>
            </w:r>
          </w:p>
        </w:tc>
        <w:tc>
          <w:tcPr>
            <w:tcW w:w="689" w:type="dxa"/>
            <w:shd w:val="clear" w:color="auto" w:fill="auto"/>
          </w:tcPr>
          <w:p w:rsidR="001B150A" w:rsidRPr="00E0459B" w:rsidRDefault="001B150A" w:rsidP="00AF0D1D">
            <w:pPr>
              <w:pStyle w:val="af5"/>
              <w:ind w:right="-128"/>
              <w:rPr>
                <w:lang w:eastAsia="ru-RU"/>
              </w:rPr>
            </w:pPr>
            <w:r w:rsidRPr="00E0459B">
              <w:rPr>
                <w:lang w:eastAsia="ru-RU"/>
              </w:rPr>
              <w:t>3-го класса</w:t>
            </w:r>
          </w:p>
        </w:tc>
        <w:tc>
          <w:tcPr>
            <w:tcW w:w="707" w:type="dxa"/>
            <w:shd w:val="clear" w:color="auto" w:fill="auto"/>
          </w:tcPr>
          <w:p w:rsidR="001B150A" w:rsidRPr="00E0459B" w:rsidRDefault="001B150A" w:rsidP="00AF0D1D">
            <w:pPr>
              <w:pStyle w:val="af5"/>
              <w:tabs>
                <w:tab w:val="left" w:pos="621"/>
              </w:tabs>
              <w:ind w:right="-130"/>
              <w:rPr>
                <w:lang w:eastAsia="ru-RU"/>
              </w:rPr>
            </w:pPr>
            <w:r w:rsidRPr="00E0459B">
              <w:rPr>
                <w:lang w:eastAsia="ru-RU"/>
              </w:rPr>
              <w:t>1–</w:t>
            </w:r>
            <w:proofErr w:type="spellStart"/>
            <w:r w:rsidRPr="00E0459B">
              <w:rPr>
                <w:lang w:eastAsia="ru-RU"/>
              </w:rPr>
              <w:t>го</w:t>
            </w:r>
            <w:proofErr w:type="spellEnd"/>
            <w:r w:rsidRPr="00E0459B">
              <w:rPr>
                <w:lang w:eastAsia="ru-RU"/>
              </w:rPr>
              <w:t xml:space="preserve"> класса</w:t>
            </w:r>
          </w:p>
        </w:tc>
        <w:tc>
          <w:tcPr>
            <w:tcW w:w="707" w:type="dxa"/>
            <w:shd w:val="clear" w:color="auto" w:fill="auto"/>
          </w:tcPr>
          <w:p w:rsidR="001B150A" w:rsidRPr="00E0459B" w:rsidRDefault="001B150A" w:rsidP="00AF0D1D">
            <w:pPr>
              <w:pStyle w:val="af5"/>
              <w:ind w:right="-131"/>
              <w:rPr>
                <w:lang w:eastAsia="ru-RU"/>
              </w:rPr>
            </w:pPr>
            <w:r w:rsidRPr="00E0459B">
              <w:rPr>
                <w:lang w:eastAsia="ru-RU"/>
              </w:rPr>
              <w:t>2–</w:t>
            </w:r>
            <w:proofErr w:type="spellStart"/>
            <w:r w:rsidRPr="00E0459B">
              <w:rPr>
                <w:lang w:eastAsia="ru-RU"/>
              </w:rPr>
              <w:t>го</w:t>
            </w:r>
            <w:proofErr w:type="spellEnd"/>
            <w:r w:rsidRPr="00E0459B">
              <w:rPr>
                <w:lang w:eastAsia="ru-RU"/>
              </w:rPr>
              <w:t xml:space="preserve"> класса</w:t>
            </w:r>
          </w:p>
        </w:tc>
        <w:tc>
          <w:tcPr>
            <w:tcW w:w="707" w:type="dxa"/>
            <w:shd w:val="clear" w:color="auto" w:fill="auto"/>
          </w:tcPr>
          <w:p w:rsidR="001B150A" w:rsidRPr="00E0459B" w:rsidRDefault="001B150A" w:rsidP="00AF0D1D">
            <w:pPr>
              <w:pStyle w:val="af5"/>
              <w:ind w:right="-133"/>
              <w:rPr>
                <w:lang w:eastAsia="ru-RU"/>
              </w:rPr>
            </w:pPr>
            <w:r w:rsidRPr="00E0459B">
              <w:rPr>
                <w:lang w:eastAsia="ru-RU"/>
              </w:rPr>
              <w:t>3-го класса</w:t>
            </w:r>
          </w:p>
        </w:tc>
        <w:tc>
          <w:tcPr>
            <w:tcW w:w="707" w:type="dxa"/>
            <w:shd w:val="clear" w:color="auto" w:fill="auto"/>
          </w:tcPr>
          <w:p w:rsidR="001B150A" w:rsidRPr="00E0459B" w:rsidRDefault="001B150A" w:rsidP="00AF0D1D">
            <w:pPr>
              <w:pStyle w:val="af5"/>
              <w:ind w:right="-135"/>
              <w:rPr>
                <w:lang w:eastAsia="ru-RU"/>
              </w:rPr>
            </w:pPr>
            <w:r w:rsidRPr="00E0459B">
              <w:rPr>
                <w:lang w:eastAsia="ru-RU"/>
              </w:rPr>
              <w:t>1–</w:t>
            </w:r>
            <w:proofErr w:type="spellStart"/>
            <w:r w:rsidRPr="00E0459B">
              <w:rPr>
                <w:lang w:eastAsia="ru-RU"/>
              </w:rPr>
              <w:t>го</w:t>
            </w:r>
            <w:proofErr w:type="spellEnd"/>
            <w:r w:rsidRPr="00E0459B">
              <w:rPr>
                <w:lang w:eastAsia="ru-RU"/>
              </w:rPr>
              <w:t xml:space="preserve"> класса</w:t>
            </w:r>
          </w:p>
        </w:tc>
        <w:tc>
          <w:tcPr>
            <w:tcW w:w="707" w:type="dxa"/>
            <w:shd w:val="clear" w:color="auto" w:fill="auto"/>
          </w:tcPr>
          <w:p w:rsidR="001B150A" w:rsidRPr="00E0459B" w:rsidRDefault="001B150A" w:rsidP="00AF0D1D">
            <w:pPr>
              <w:pStyle w:val="af5"/>
              <w:ind w:right="-137"/>
              <w:rPr>
                <w:lang w:eastAsia="ru-RU"/>
              </w:rPr>
            </w:pPr>
            <w:r w:rsidRPr="00E0459B">
              <w:rPr>
                <w:lang w:eastAsia="ru-RU"/>
              </w:rPr>
              <w:t>2–</w:t>
            </w:r>
            <w:proofErr w:type="spellStart"/>
            <w:r w:rsidRPr="00E0459B">
              <w:rPr>
                <w:lang w:eastAsia="ru-RU"/>
              </w:rPr>
              <w:t>го</w:t>
            </w:r>
            <w:proofErr w:type="spellEnd"/>
            <w:r w:rsidRPr="00E0459B">
              <w:rPr>
                <w:lang w:eastAsia="ru-RU"/>
              </w:rPr>
              <w:t xml:space="preserve"> класса</w:t>
            </w:r>
          </w:p>
        </w:tc>
        <w:tc>
          <w:tcPr>
            <w:tcW w:w="707" w:type="dxa"/>
            <w:shd w:val="clear" w:color="auto" w:fill="auto"/>
          </w:tcPr>
          <w:p w:rsidR="001B150A" w:rsidRPr="00E0459B" w:rsidRDefault="001B150A" w:rsidP="00AF0D1D">
            <w:pPr>
              <w:pStyle w:val="af5"/>
              <w:ind w:right="-138"/>
              <w:rPr>
                <w:lang w:eastAsia="ru-RU"/>
              </w:rPr>
            </w:pPr>
            <w:r w:rsidRPr="00E0459B">
              <w:rPr>
                <w:lang w:eastAsia="ru-RU"/>
              </w:rPr>
              <w:t>3-го класса</w:t>
            </w:r>
          </w:p>
        </w:tc>
        <w:tc>
          <w:tcPr>
            <w:tcW w:w="707" w:type="dxa"/>
            <w:shd w:val="clear" w:color="auto" w:fill="auto"/>
          </w:tcPr>
          <w:p w:rsidR="001B150A" w:rsidRPr="00E0459B" w:rsidRDefault="001B150A" w:rsidP="00AF0D1D">
            <w:pPr>
              <w:pStyle w:val="af5"/>
              <w:ind w:right="-140"/>
              <w:rPr>
                <w:lang w:eastAsia="ru-RU"/>
              </w:rPr>
            </w:pPr>
            <w:r w:rsidRPr="00E0459B">
              <w:rPr>
                <w:lang w:eastAsia="ru-RU"/>
              </w:rPr>
              <w:t>1–</w:t>
            </w:r>
            <w:proofErr w:type="spellStart"/>
            <w:r w:rsidRPr="00E0459B">
              <w:rPr>
                <w:lang w:eastAsia="ru-RU"/>
              </w:rPr>
              <w:t>го</w:t>
            </w:r>
            <w:proofErr w:type="spellEnd"/>
            <w:r w:rsidRPr="00E0459B">
              <w:rPr>
                <w:lang w:eastAsia="ru-RU"/>
              </w:rPr>
              <w:t xml:space="preserve"> класса</w:t>
            </w:r>
          </w:p>
        </w:tc>
        <w:tc>
          <w:tcPr>
            <w:tcW w:w="707" w:type="dxa"/>
            <w:shd w:val="clear" w:color="auto" w:fill="auto"/>
          </w:tcPr>
          <w:p w:rsidR="001B150A" w:rsidRPr="00E0459B" w:rsidRDefault="001B150A" w:rsidP="00AF0D1D">
            <w:pPr>
              <w:pStyle w:val="af5"/>
              <w:ind w:right="-142"/>
              <w:rPr>
                <w:lang w:eastAsia="ru-RU"/>
              </w:rPr>
            </w:pPr>
            <w:r w:rsidRPr="00E0459B">
              <w:rPr>
                <w:lang w:eastAsia="ru-RU"/>
              </w:rPr>
              <w:t>2–</w:t>
            </w:r>
            <w:proofErr w:type="spellStart"/>
            <w:r w:rsidRPr="00E0459B">
              <w:rPr>
                <w:lang w:eastAsia="ru-RU"/>
              </w:rPr>
              <w:t>го</w:t>
            </w:r>
            <w:proofErr w:type="spellEnd"/>
            <w:r w:rsidRPr="00E0459B">
              <w:rPr>
                <w:lang w:eastAsia="ru-RU"/>
              </w:rPr>
              <w:t xml:space="preserve"> класса</w:t>
            </w:r>
          </w:p>
        </w:tc>
        <w:tc>
          <w:tcPr>
            <w:tcW w:w="707" w:type="dxa"/>
            <w:shd w:val="clear" w:color="auto" w:fill="auto"/>
          </w:tcPr>
          <w:p w:rsidR="001B150A" w:rsidRPr="00E0459B" w:rsidRDefault="001B150A" w:rsidP="00AF0D1D">
            <w:pPr>
              <w:pStyle w:val="af5"/>
              <w:ind w:right="-144"/>
              <w:rPr>
                <w:lang w:eastAsia="ru-RU"/>
              </w:rPr>
            </w:pPr>
            <w:r w:rsidRPr="00E0459B">
              <w:rPr>
                <w:lang w:eastAsia="ru-RU"/>
              </w:rPr>
              <w:t>3-го класса</w:t>
            </w:r>
          </w:p>
        </w:tc>
      </w:tr>
      <w:tr w:rsidR="001B150A" w:rsidRPr="00E0459B" w:rsidTr="00AF0D1D">
        <w:tc>
          <w:tcPr>
            <w:tcW w:w="1688" w:type="dxa"/>
            <w:shd w:val="clear" w:color="auto" w:fill="auto"/>
          </w:tcPr>
          <w:p w:rsidR="001B150A" w:rsidRPr="00E0459B" w:rsidRDefault="001B150A" w:rsidP="00AF0D1D">
            <w:pPr>
              <w:pStyle w:val="af5"/>
              <w:ind w:right="-122"/>
              <w:rPr>
                <w:lang w:eastAsia="ru-RU"/>
              </w:rPr>
            </w:pPr>
            <w:r w:rsidRPr="00E0459B">
              <w:rPr>
                <w:lang w:eastAsia="ru-RU"/>
              </w:rPr>
              <w:t>Советник муниципальной службы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2 124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1 416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708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2 254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1 503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752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2 345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1 564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783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2 437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1 625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814</w:t>
            </w:r>
          </w:p>
        </w:tc>
      </w:tr>
      <w:tr w:rsidR="001B150A" w:rsidRPr="00E0459B" w:rsidTr="00AF0D1D">
        <w:tc>
          <w:tcPr>
            <w:tcW w:w="1688" w:type="dxa"/>
            <w:shd w:val="clear" w:color="auto" w:fill="auto"/>
          </w:tcPr>
          <w:p w:rsidR="001B150A" w:rsidRPr="00E0459B" w:rsidRDefault="001B150A" w:rsidP="00AF0D1D">
            <w:pPr>
              <w:pStyle w:val="af5"/>
              <w:ind w:right="-122"/>
              <w:rPr>
                <w:lang w:eastAsia="ru-RU"/>
              </w:rPr>
            </w:pPr>
            <w:r w:rsidRPr="00E0459B">
              <w:rPr>
                <w:lang w:eastAsia="ru-RU"/>
              </w:rPr>
              <w:t>Секретарь муниципальной службы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1 747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1 165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583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1 854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1 237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619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1 929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1 287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644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2 005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1 338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B150A" w:rsidRPr="00E0459B" w:rsidRDefault="001B150A" w:rsidP="00AF0D1D">
            <w:pPr>
              <w:pStyle w:val="af5"/>
              <w:jc w:val="center"/>
              <w:rPr>
                <w:lang w:eastAsia="ru-RU"/>
              </w:rPr>
            </w:pPr>
            <w:r w:rsidRPr="00E0459B">
              <w:rPr>
                <w:lang w:eastAsia="ru-RU"/>
              </w:rPr>
              <w:t>670</w:t>
            </w:r>
          </w:p>
        </w:tc>
      </w:tr>
    </w:tbl>
    <w:p w:rsidR="001B150A" w:rsidRPr="00E0459B" w:rsidRDefault="001B150A" w:rsidP="001B150A">
      <w:pPr>
        <w:jc w:val="center"/>
        <w:rPr>
          <w:rFonts w:eastAsia="Calibri"/>
          <w:b/>
          <w:sz w:val="20"/>
          <w:szCs w:val="20"/>
        </w:rPr>
      </w:pPr>
    </w:p>
    <w:p w:rsidR="001B150A" w:rsidRPr="00E0459B" w:rsidRDefault="001B150A" w:rsidP="001B150A">
      <w:pPr>
        <w:rPr>
          <w:rFonts w:eastAsia="Calibri"/>
        </w:rPr>
      </w:pPr>
      <w:r w:rsidRPr="005D1E08">
        <w:rPr>
          <w:rFonts w:eastAsia="Calibri"/>
          <w:b/>
          <w:sz w:val="28"/>
          <w:szCs w:val="28"/>
        </w:rPr>
        <w:t xml:space="preserve"> 2</w:t>
      </w:r>
      <w:r w:rsidRPr="00E0459B">
        <w:rPr>
          <w:rFonts w:eastAsia="Calibri"/>
          <w:b/>
        </w:rPr>
        <w:t xml:space="preserve">. </w:t>
      </w:r>
      <w:r w:rsidRPr="00E0459B">
        <w:rPr>
          <w:rFonts w:eastAsia="Calibri"/>
        </w:rPr>
        <w:t>Настоящее решение вступает в силу с момента подписания и распространяется на правоотношения, возникшие с  01 октября 2023 года.</w:t>
      </w:r>
    </w:p>
    <w:p w:rsidR="001B150A" w:rsidRPr="00E0459B" w:rsidRDefault="001B150A" w:rsidP="001B150A">
      <w:pPr>
        <w:rPr>
          <w:rFonts w:eastAsia="Calibri"/>
          <w:b/>
        </w:rPr>
      </w:pPr>
      <w:r w:rsidRPr="00E0459B">
        <w:rPr>
          <w:rFonts w:eastAsia="Calibri"/>
          <w:b/>
        </w:rPr>
        <w:t>Глава Клинцовского</w:t>
      </w:r>
    </w:p>
    <w:p w:rsidR="001B150A" w:rsidRPr="00E0459B" w:rsidRDefault="001B150A" w:rsidP="001B150A">
      <w:pPr>
        <w:rPr>
          <w:rFonts w:eastAsia="Calibri"/>
        </w:rPr>
      </w:pPr>
      <w:r w:rsidRPr="00E0459B">
        <w:rPr>
          <w:rFonts w:eastAsia="Calibri"/>
          <w:b/>
        </w:rPr>
        <w:t xml:space="preserve">муниципального образования                                         </w:t>
      </w:r>
      <w:proofErr w:type="spellStart"/>
      <w:r w:rsidRPr="00E0459B">
        <w:rPr>
          <w:rFonts w:eastAsia="Calibri"/>
          <w:b/>
        </w:rPr>
        <w:t>М.В.Дзюба</w:t>
      </w:r>
      <w:proofErr w:type="spellEnd"/>
    </w:p>
    <w:p w:rsidR="001B150A" w:rsidRPr="005D1E08" w:rsidRDefault="001B150A" w:rsidP="001B150A">
      <w:pPr>
        <w:rPr>
          <w:rFonts w:eastAsia="Calibri"/>
          <w:sz w:val="28"/>
          <w:szCs w:val="28"/>
        </w:rPr>
      </w:pPr>
    </w:p>
    <w:p w:rsidR="001B150A" w:rsidRPr="005D1E08" w:rsidRDefault="001B150A" w:rsidP="001B150A">
      <w:pPr>
        <w:rPr>
          <w:rFonts w:eastAsia="Calibri"/>
        </w:rPr>
      </w:pPr>
    </w:p>
    <w:tbl>
      <w:tblPr>
        <w:tblpPr w:leftFromText="180" w:rightFromText="180" w:vertAnchor="text" w:horzAnchor="margin" w:tblpXSpec="center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1B150A" w:rsidTr="00AF0D1D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0A" w:rsidRDefault="001B150A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1B150A" w:rsidRDefault="001B150A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издателя: 413712 Саратовская область Пугачевский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линцовка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ул.Красноармейская</w:t>
            </w:r>
            <w:proofErr w:type="spellEnd"/>
            <w:r>
              <w:rPr>
                <w:sz w:val="18"/>
                <w:szCs w:val="18"/>
              </w:rPr>
              <w:t xml:space="preserve"> д.14</w:t>
            </w:r>
          </w:p>
          <w:p w:rsidR="001B150A" w:rsidRDefault="001B150A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Телефоны:3-11-24, 3-11-10.</w:t>
            </w:r>
          </w:p>
          <w:p w:rsidR="001B150A" w:rsidRDefault="001B150A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Издатель: Администрация Клинцовского муниципального образования. </w:t>
            </w:r>
          </w:p>
          <w:p w:rsidR="001B150A" w:rsidRDefault="001B150A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редактор: </w:t>
            </w:r>
            <w:proofErr w:type="gramStart"/>
            <w:r>
              <w:rPr>
                <w:sz w:val="18"/>
                <w:szCs w:val="18"/>
              </w:rPr>
              <w:t>Дюкарев В.И.  Ответственный за выпуск:</w:t>
            </w:r>
            <w:proofErr w:type="gramEnd"/>
            <w:r>
              <w:rPr>
                <w:sz w:val="18"/>
                <w:szCs w:val="18"/>
              </w:rPr>
              <w:t xml:space="preserve"> Дегтярева Н.Ю. </w:t>
            </w:r>
          </w:p>
          <w:p w:rsidR="001B150A" w:rsidRDefault="001B150A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Учредитель: Совет Клинцовского муниципального образования.</w:t>
            </w:r>
          </w:p>
          <w:p w:rsidR="001B150A" w:rsidRDefault="001B150A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Отпечатано в администрации Клинцовского муниципального образования.</w:t>
            </w:r>
          </w:p>
          <w:p w:rsidR="001B150A" w:rsidRDefault="001B150A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редакции: 413712 Саратовская область Пугачевский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линцовка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ул.Красноармейская</w:t>
            </w:r>
            <w:proofErr w:type="spellEnd"/>
            <w:r>
              <w:rPr>
                <w:sz w:val="18"/>
                <w:szCs w:val="18"/>
              </w:rPr>
              <w:t xml:space="preserve"> д.14</w:t>
            </w:r>
          </w:p>
          <w:p w:rsidR="001B150A" w:rsidRDefault="001B150A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Телефоны:3-11-24, 3-11-10.</w:t>
            </w:r>
          </w:p>
          <w:p w:rsidR="001B150A" w:rsidRDefault="001B150A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Тираж  7 экземпляров.</w:t>
            </w:r>
          </w:p>
          <w:p w:rsidR="001B150A" w:rsidRDefault="001B150A" w:rsidP="00AF0D1D">
            <w:pPr>
              <w:rPr>
                <w:sz w:val="18"/>
                <w:szCs w:val="18"/>
              </w:rPr>
            </w:pPr>
          </w:p>
        </w:tc>
      </w:tr>
    </w:tbl>
    <w:p w:rsidR="001B150A" w:rsidRPr="005D1E08" w:rsidRDefault="001B150A" w:rsidP="001B150A">
      <w:pPr>
        <w:rPr>
          <w:rFonts w:ascii="Calibri" w:eastAsia="Calibri" w:hAnsi="Calibri"/>
        </w:rPr>
      </w:pPr>
    </w:p>
    <w:p w:rsidR="001B150A" w:rsidRDefault="001B150A" w:rsidP="001B150A"/>
    <w:p w:rsidR="001B150A" w:rsidRDefault="001B150A" w:rsidP="001B150A"/>
    <w:p w:rsidR="001B150A" w:rsidRDefault="001B150A" w:rsidP="001B150A"/>
    <w:p w:rsidR="001B150A" w:rsidRDefault="001B150A" w:rsidP="001B150A"/>
    <w:p w:rsidR="001B150A" w:rsidRDefault="001B150A" w:rsidP="001B150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1B150A" w:rsidRDefault="001B150A" w:rsidP="001B150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1B150A" w:rsidRDefault="001B150A" w:rsidP="001B150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1B150A" w:rsidRDefault="001B150A" w:rsidP="001B150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1B150A" w:rsidRDefault="001B150A" w:rsidP="001B150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1B150A" w:rsidRDefault="001B150A" w:rsidP="001B150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1B150A" w:rsidRDefault="001B150A" w:rsidP="001B150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1B150A" w:rsidRDefault="001B150A" w:rsidP="001B150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1B150A" w:rsidRDefault="001B150A" w:rsidP="001B150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1B150A" w:rsidRDefault="001B150A" w:rsidP="001B150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1B150A" w:rsidRDefault="001B150A" w:rsidP="001B150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236045" w:rsidRDefault="00236045"/>
    <w:sectPr w:rsidR="00236045" w:rsidSect="006A1850">
      <w:pgSz w:w="11906" w:h="16838"/>
      <w:pgMar w:top="289" w:right="720" w:bottom="284" w:left="720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4EC7"/>
    <w:multiLevelType w:val="multilevel"/>
    <w:tmpl w:val="902442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0E"/>
    <w:rsid w:val="001B150A"/>
    <w:rsid w:val="00236045"/>
    <w:rsid w:val="00321C0E"/>
    <w:rsid w:val="00442BB8"/>
    <w:rsid w:val="00A15253"/>
    <w:rsid w:val="00CB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1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1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1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1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2A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1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CB1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CB1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12AB"/>
    <w:rPr>
      <w:b/>
      <w:bCs/>
    </w:rPr>
  </w:style>
  <w:style w:type="character" w:styleId="a9">
    <w:name w:val="Emphasis"/>
    <w:basedOn w:val="a0"/>
    <w:uiPriority w:val="20"/>
    <w:qFormat/>
    <w:rsid w:val="00CB12AB"/>
    <w:rPr>
      <w:i/>
      <w:iCs/>
    </w:rPr>
  </w:style>
  <w:style w:type="paragraph" w:styleId="aa">
    <w:name w:val="No Spacing"/>
    <w:link w:val="ab"/>
    <w:uiPriority w:val="1"/>
    <w:qFormat/>
    <w:rsid w:val="00CB12A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B12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2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12A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B12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B12A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B12A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B12A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B12A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B12A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B12A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B12AB"/>
    <w:pPr>
      <w:outlineLvl w:val="9"/>
    </w:pPr>
  </w:style>
  <w:style w:type="paragraph" w:styleId="af5">
    <w:name w:val="Body Text"/>
    <w:basedOn w:val="a"/>
    <w:link w:val="af6"/>
    <w:rsid w:val="001B150A"/>
    <w:pPr>
      <w:widowControl w:val="0"/>
      <w:suppressAutoHyphens/>
      <w:spacing w:after="120" w:line="276" w:lineRule="auto"/>
    </w:pPr>
    <w:rPr>
      <w:sz w:val="20"/>
      <w:szCs w:val="20"/>
      <w:lang w:eastAsia="zh-CN"/>
    </w:rPr>
  </w:style>
  <w:style w:type="character" w:customStyle="1" w:styleId="af6">
    <w:name w:val="Основной текст Знак"/>
    <w:basedOn w:val="a0"/>
    <w:link w:val="af5"/>
    <w:rsid w:val="001B150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Без интервала Знак"/>
    <w:basedOn w:val="a0"/>
    <w:link w:val="aa"/>
    <w:uiPriority w:val="1"/>
    <w:locked/>
    <w:rsid w:val="001B150A"/>
  </w:style>
  <w:style w:type="paragraph" w:styleId="af7">
    <w:name w:val="Balloon Text"/>
    <w:basedOn w:val="a"/>
    <w:link w:val="af8"/>
    <w:uiPriority w:val="99"/>
    <w:semiHidden/>
    <w:unhideWhenUsed/>
    <w:rsid w:val="001B150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B15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1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1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1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1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2A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1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CB1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CB1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12AB"/>
    <w:rPr>
      <w:b/>
      <w:bCs/>
    </w:rPr>
  </w:style>
  <w:style w:type="character" w:styleId="a9">
    <w:name w:val="Emphasis"/>
    <w:basedOn w:val="a0"/>
    <w:uiPriority w:val="20"/>
    <w:qFormat/>
    <w:rsid w:val="00CB12AB"/>
    <w:rPr>
      <w:i/>
      <w:iCs/>
    </w:rPr>
  </w:style>
  <w:style w:type="paragraph" w:styleId="aa">
    <w:name w:val="No Spacing"/>
    <w:link w:val="ab"/>
    <w:uiPriority w:val="1"/>
    <w:qFormat/>
    <w:rsid w:val="00CB12A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B12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2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12A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B12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B12A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B12A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B12A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B12A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B12A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B12A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B12AB"/>
    <w:pPr>
      <w:outlineLvl w:val="9"/>
    </w:pPr>
  </w:style>
  <w:style w:type="paragraph" w:styleId="af5">
    <w:name w:val="Body Text"/>
    <w:basedOn w:val="a"/>
    <w:link w:val="af6"/>
    <w:rsid w:val="001B150A"/>
    <w:pPr>
      <w:widowControl w:val="0"/>
      <w:suppressAutoHyphens/>
      <w:spacing w:after="120" w:line="276" w:lineRule="auto"/>
    </w:pPr>
    <w:rPr>
      <w:sz w:val="20"/>
      <w:szCs w:val="20"/>
      <w:lang w:eastAsia="zh-CN"/>
    </w:rPr>
  </w:style>
  <w:style w:type="character" w:customStyle="1" w:styleId="af6">
    <w:name w:val="Основной текст Знак"/>
    <w:basedOn w:val="a0"/>
    <w:link w:val="af5"/>
    <w:rsid w:val="001B150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Без интервала Знак"/>
    <w:basedOn w:val="a0"/>
    <w:link w:val="aa"/>
    <w:uiPriority w:val="1"/>
    <w:locked/>
    <w:rsid w:val="001B150A"/>
  </w:style>
  <w:style w:type="paragraph" w:styleId="af7">
    <w:name w:val="Balloon Text"/>
    <w:basedOn w:val="a"/>
    <w:link w:val="af8"/>
    <w:uiPriority w:val="99"/>
    <w:semiHidden/>
    <w:unhideWhenUsed/>
    <w:rsid w:val="001B150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B15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4168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2024-01-11T12:00:00Z</dcterms:created>
  <dcterms:modified xsi:type="dcterms:W3CDTF">2024-01-11T12:01:00Z</dcterms:modified>
</cp:coreProperties>
</file>