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C6" w:rsidRDefault="00994D11" w:rsidP="00B135C6">
      <w:pPr>
        <w:pStyle w:val="a3"/>
        <w:jc w:val="right"/>
        <w:rPr>
          <w:b/>
          <w:bCs/>
        </w:rPr>
      </w:pPr>
      <w:r w:rsidRPr="00994D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35pt;margin-top:6.85pt;width:54pt;height:1in;z-index:251660288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10133751" r:id="rId5"/>
        </w:pict>
      </w:r>
    </w:p>
    <w:p w:rsidR="00B135C6" w:rsidRDefault="00B135C6" w:rsidP="00B135C6">
      <w:pPr>
        <w:pStyle w:val="a3"/>
        <w:jc w:val="center"/>
        <w:rPr>
          <w:b/>
          <w:bCs/>
        </w:rPr>
      </w:pPr>
      <w:r w:rsidRPr="00E65F55">
        <w:rPr>
          <w:b/>
          <w:bCs/>
        </w:rPr>
        <w:t xml:space="preserve"> </w:t>
      </w:r>
      <w:r>
        <w:rPr>
          <w:b/>
          <w:bCs/>
        </w:rPr>
        <w:t>СОВЕТ</w:t>
      </w:r>
    </w:p>
    <w:p w:rsidR="00B135C6" w:rsidRDefault="00B135C6" w:rsidP="00B135C6">
      <w:pPr>
        <w:pStyle w:val="a3"/>
        <w:ind w:left="150"/>
        <w:jc w:val="center"/>
        <w:rPr>
          <w:b/>
          <w:bCs/>
        </w:rPr>
      </w:pPr>
      <w:r>
        <w:rPr>
          <w:b/>
          <w:bCs/>
        </w:rPr>
        <w:t>КЛИНЦОВСКОГО МУНИЦИПАЛЬНОГО ОБРАЗОВАНИЯ ПУГАЧЕВСКОГО МУНИЦИПАЛЬНОГО РАЙОНА</w:t>
      </w:r>
    </w:p>
    <w:p w:rsidR="00B135C6" w:rsidRDefault="00B135C6" w:rsidP="00B135C6">
      <w:pPr>
        <w:pStyle w:val="a3"/>
        <w:ind w:left="150"/>
        <w:jc w:val="center"/>
        <w:rPr>
          <w:b/>
          <w:bCs/>
        </w:rPr>
      </w:pPr>
      <w:r>
        <w:rPr>
          <w:b/>
          <w:bCs/>
        </w:rPr>
        <w:t xml:space="preserve"> САРАТОВСКОЙ ОБЛАСТИ</w:t>
      </w:r>
    </w:p>
    <w:p w:rsidR="00B135C6" w:rsidRPr="0082297B" w:rsidRDefault="00B135C6" w:rsidP="00B135C6">
      <w:pPr>
        <w:pStyle w:val="a3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B135C6" w:rsidRDefault="00B135C6" w:rsidP="00B135C6">
      <w:pPr>
        <w:jc w:val="center"/>
        <w:rPr>
          <w:sz w:val="28"/>
          <w:szCs w:val="28"/>
        </w:rPr>
      </w:pPr>
    </w:p>
    <w:p w:rsidR="00B135C6" w:rsidRDefault="00B135C6" w:rsidP="00B135C6">
      <w:pPr>
        <w:pStyle w:val="1"/>
        <w:rPr>
          <w:b/>
          <w:szCs w:val="28"/>
        </w:rPr>
      </w:pPr>
      <w:r>
        <w:rPr>
          <w:b/>
          <w:szCs w:val="28"/>
        </w:rPr>
        <w:t>о</w:t>
      </w:r>
      <w:r w:rsidRPr="00691067">
        <w:rPr>
          <w:b/>
          <w:szCs w:val="28"/>
        </w:rPr>
        <w:t xml:space="preserve">т </w:t>
      </w:r>
      <w:r>
        <w:rPr>
          <w:b/>
          <w:szCs w:val="28"/>
        </w:rPr>
        <w:t xml:space="preserve"> </w:t>
      </w:r>
      <w:r w:rsidR="00300741">
        <w:rPr>
          <w:b/>
          <w:szCs w:val="28"/>
        </w:rPr>
        <w:t>23 марта</w:t>
      </w:r>
      <w:r>
        <w:rPr>
          <w:b/>
          <w:szCs w:val="28"/>
        </w:rPr>
        <w:t xml:space="preserve"> 2022 года № </w:t>
      </w:r>
      <w:r w:rsidR="00300741">
        <w:rPr>
          <w:b/>
          <w:szCs w:val="28"/>
        </w:rPr>
        <w:t>155</w:t>
      </w:r>
    </w:p>
    <w:p w:rsidR="00B135C6" w:rsidRPr="00A113B9" w:rsidRDefault="00B135C6" w:rsidP="00B135C6"/>
    <w:p w:rsidR="00B135C6" w:rsidRDefault="00B135C6" w:rsidP="00B135C6">
      <w:pPr>
        <w:tabs>
          <w:tab w:val="left" w:pos="7230"/>
          <w:tab w:val="left" w:pos="9355"/>
        </w:tabs>
        <w:ind w:right="4960"/>
        <w:jc w:val="both"/>
        <w:rPr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  <w:r w:rsidR="00074DE4" w:rsidRPr="00D6723A">
        <w:rPr>
          <w:b/>
          <w:sz w:val="28"/>
          <w:szCs w:val="28"/>
        </w:rPr>
        <w:t xml:space="preserve">об организации ритуальных услуг и содержании мест захоронения </w:t>
      </w:r>
      <w:r>
        <w:rPr>
          <w:b/>
          <w:sz w:val="28"/>
          <w:szCs w:val="28"/>
        </w:rPr>
        <w:t>на территории</w:t>
      </w:r>
      <w:r>
        <w:rPr>
          <w:b/>
          <w:bCs/>
          <w:sz w:val="28"/>
          <w:szCs w:val="28"/>
        </w:rPr>
        <w:t xml:space="preserve"> Клинцовского муниципального образования </w:t>
      </w:r>
      <w:r>
        <w:rPr>
          <w:b/>
          <w:bCs/>
          <w:sz w:val="28"/>
          <w:szCs w:val="28"/>
        </w:rPr>
        <w:br/>
        <w:t>Пугачевского муниципального района Саратовской области</w:t>
      </w:r>
    </w:p>
    <w:p w:rsidR="00B135C6" w:rsidRDefault="00B135C6" w:rsidP="00B135C6">
      <w:pPr>
        <w:pStyle w:val="a3"/>
        <w:ind w:left="150"/>
        <w:jc w:val="both"/>
        <w:rPr>
          <w:szCs w:val="26"/>
        </w:rPr>
      </w:pPr>
    </w:p>
    <w:p w:rsidR="00B135C6" w:rsidRPr="00653376" w:rsidRDefault="00B135C6" w:rsidP="00B135C6">
      <w:pPr>
        <w:pStyle w:val="a3"/>
        <w:ind w:firstLine="567"/>
        <w:jc w:val="both"/>
        <w:rPr>
          <w:bCs/>
          <w:szCs w:val="26"/>
        </w:rPr>
      </w:pPr>
      <w:proofErr w:type="gramStart"/>
      <w:r w:rsidRPr="007E5325">
        <w:rPr>
          <w:szCs w:val="28"/>
        </w:rPr>
        <w:t xml:space="preserve">В соответствии с Федеральным законом от 06.10.2003 N 131-ФЗ </w:t>
      </w:r>
      <w:r>
        <w:rPr>
          <w:szCs w:val="28"/>
        </w:rPr>
        <w:t>«</w:t>
      </w:r>
      <w:r w:rsidRPr="007E5325">
        <w:rPr>
          <w:szCs w:val="28"/>
        </w:rPr>
        <w:t>Об общих принципах местного самоуправления в Российской Федерации</w:t>
      </w:r>
      <w:r>
        <w:rPr>
          <w:szCs w:val="28"/>
        </w:rPr>
        <w:t>»</w:t>
      </w:r>
      <w:r w:rsidRPr="007E5325">
        <w:rPr>
          <w:szCs w:val="28"/>
        </w:rPr>
        <w:t xml:space="preserve">, </w:t>
      </w:r>
      <w:r w:rsidRPr="00653376">
        <w:rPr>
          <w:szCs w:val="28"/>
        </w:rPr>
        <w:t xml:space="preserve">Федеральным </w:t>
      </w:r>
      <w:hyperlink r:id="rId6" w:history="1">
        <w:r w:rsidRPr="00653376">
          <w:rPr>
            <w:rStyle w:val="a7"/>
            <w:szCs w:val="28"/>
          </w:rPr>
          <w:t>законом</w:t>
        </w:r>
      </w:hyperlink>
      <w:r w:rsidRPr="00653376">
        <w:rPr>
          <w:szCs w:val="28"/>
        </w:rPr>
        <w:t xml:space="preserve"> от 12.01.1996 N 8-ФЗ </w:t>
      </w:r>
      <w:r>
        <w:rPr>
          <w:szCs w:val="28"/>
        </w:rPr>
        <w:t>«</w:t>
      </w:r>
      <w:r w:rsidRPr="00653376">
        <w:rPr>
          <w:szCs w:val="28"/>
        </w:rPr>
        <w:t>О погребении и похоронном деле</w:t>
      </w:r>
      <w:r>
        <w:rPr>
          <w:szCs w:val="28"/>
        </w:rPr>
        <w:t>»</w:t>
      </w:r>
      <w:r w:rsidRPr="00653376">
        <w:rPr>
          <w:szCs w:val="28"/>
        </w:rPr>
        <w:t xml:space="preserve">,  Санитарными </w:t>
      </w:r>
      <w:hyperlink r:id="rId7" w:history="1">
        <w:r w:rsidRPr="00653376">
          <w:rPr>
            <w:rStyle w:val="a7"/>
            <w:szCs w:val="28"/>
          </w:rPr>
          <w:t>правилами</w:t>
        </w:r>
      </w:hyperlink>
      <w:r w:rsidRPr="007E5325">
        <w:rPr>
          <w:szCs w:val="28"/>
        </w:rPr>
        <w:t xml:space="preserve"> и нормами </w:t>
      </w:r>
      <w:r>
        <w:rPr>
          <w:szCs w:val="28"/>
        </w:rPr>
        <w:t>«</w:t>
      </w:r>
      <w:r w:rsidRPr="007E5325">
        <w:rPr>
          <w:szCs w:val="28"/>
        </w:rPr>
        <w:t xml:space="preserve">Гигиенические требования к размещению, устройству и содержанию кладбищ, зданий и сооружений похоронного назначения </w:t>
      </w:r>
      <w:proofErr w:type="spellStart"/>
      <w:r w:rsidRPr="007E5325">
        <w:rPr>
          <w:szCs w:val="28"/>
        </w:rPr>
        <w:t>СанПиН</w:t>
      </w:r>
      <w:proofErr w:type="spellEnd"/>
      <w:r w:rsidRPr="007E5325">
        <w:rPr>
          <w:szCs w:val="28"/>
        </w:rPr>
        <w:t xml:space="preserve"> 2.1.2882-11</w:t>
      </w:r>
      <w:r>
        <w:rPr>
          <w:szCs w:val="28"/>
        </w:rPr>
        <w:t>»</w:t>
      </w:r>
      <w:r w:rsidRPr="007E5325">
        <w:rPr>
          <w:szCs w:val="28"/>
        </w:rPr>
        <w:t>, утвержденными Главным государственным санитарным врачом Российской Федерации 28.06.2011</w:t>
      </w:r>
      <w:r>
        <w:rPr>
          <w:bCs/>
          <w:szCs w:val="28"/>
        </w:rPr>
        <w:t>, р</w:t>
      </w:r>
      <w:r>
        <w:rPr>
          <w:szCs w:val="26"/>
        </w:rPr>
        <w:t>уководствуясь Уставом Клинцовского муниципального</w:t>
      </w:r>
      <w:proofErr w:type="gramEnd"/>
      <w:r>
        <w:rPr>
          <w:szCs w:val="26"/>
        </w:rPr>
        <w:t xml:space="preserve"> образования, </w:t>
      </w:r>
      <w:r w:rsidRPr="00DF598E">
        <w:rPr>
          <w:szCs w:val="28"/>
        </w:rPr>
        <w:t>Пугачевского муниципального района</w:t>
      </w:r>
      <w:r>
        <w:rPr>
          <w:szCs w:val="28"/>
        </w:rPr>
        <w:t xml:space="preserve"> Саратовской</w:t>
      </w:r>
      <w:r>
        <w:rPr>
          <w:szCs w:val="28"/>
        </w:rPr>
        <w:tab/>
        <w:t xml:space="preserve"> области</w:t>
      </w:r>
      <w:r w:rsidRPr="00DF598E">
        <w:rPr>
          <w:szCs w:val="28"/>
        </w:rPr>
        <w:t>,</w:t>
      </w:r>
      <w:r>
        <w:rPr>
          <w:szCs w:val="28"/>
        </w:rPr>
        <w:t xml:space="preserve"> </w:t>
      </w:r>
      <w:r w:rsidRPr="00653376">
        <w:rPr>
          <w:szCs w:val="28"/>
        </w:rPr>
        <w:t>Совет</w:t>
      </w:r>
      <w:r>
        <w:rPr>
          <w:szCs w:val="28"/>
        </w:rPr>
        <w:t xml:space="preserve"> Клинцовского</w:t>
      </w:r>
      <w:r w:rsidRPr="00653376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 Пугачевского муниципального района </w:t>
      </w:r>
      <w:r w:rsidR="000753BD">
        <w:rPr>
          <w:szCs w:val="28"/>
        </w:rPr>
        <w:t>С</w:t>
      </w:r>
      <w:r>
        <w:rPr>
          <w:szCs w:val="28"/>
        </w:rPr>
        <w:t>аратовской области</w:t>
      </w:r>
      <w:r w:rsidRPr="00653376">
        <w:rPr>
          <w:szCs w:val="28"/>
        </w:rPr>
        <w:t xml:space="preserve"> РЕШИЛ:</w:t>
      </w:r>
    </w:p>
    <w:p w:rsidR="00B135C6" w:rsidRDefault="00B135C6" w:rsidP="00B135C6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0A4B15">
        <w:rPr>
          <w:sz w:val="28"/>
          <w:szCs w:val="28"/>
        </w:rPr>
        <w:t>1.</w:t>
      </w:r>
      <w:r w:rsidRPr="000A4B15">
        <w:rPr>
          <w:bCs/>
          <w:sz w:val="28"/>
          <w:szCs w:val="28"/>
        </w:rPr>
        <w:t xml:space="preserve"> </w:t>
      </w:r>
      <w:r w:rsidRPr="001F6D1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</w:t>
      </w:r>
      <w:r w:rsidR="00074DE4" w:rsidRPr="00074DE4">
        <w:rPr>
          <w:sz w:val="28"/>
          <w:szCs w:val="28"/>
        </w:rPr>
        <w:t xml:space="preserve">об организации ритуальных услуг и содержании мест захоронения </w:t>
      </w:r>
      <w:r>
        <w:rPr>
          <w:sz w:val="28"/>
          <w:szCs w:val="28"/>
        </w:rPr>
        <w:t>на территории</w:t>
      </w:r>
      <w:r w:rsidRPr="006E5C21">
        <w:rPr>
          <w:sz w:val="28"/>
          <w:szCs w:val="28"/>
        </w:rPr>
        <w:t xml:space="preserve"> </w:t>
      </w:r>
      <w:r>
        <w:rPr>
          <w:sz w:val="28"/>
          <w:szCs w:val="28"/>
        </w:rPr>
        <w:t>Клинцовского</w:t>
      </w:r>
      <w:r w:rsidRPr="00E65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5C2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Пугачевского муниципального района Саратовской области</w:t>
      </w:r>
      <w:r w:rsidRPr="006E5C21">
        <w:rPr>
          <w:sz w:val="28"/>
          <w:szCs w:val="28"/>
        </w:rPr>
        <w:t xml:space="preserve"> </w:t>
      </w:r>
      <w:r w:rsidRPr="001F6D1D">
        <w:rPr>
          <w:sz w:val="28"/>
          <w:szCs w:val="28"/>
        </w:rPr>
        <w:t>согласно приложению №1</w:t>
      </w:r>
      <w:r>
        <w:rPr>
          <w:szCs w:val="28"/>
        </w:rPr>
        <w:t>.</w:t>
      </w:r>
    </w:p>
    <w:p w:rsidR="00B135C6" w:rsidRPr="00CC7032" w:rsidRDefault="00B135C6" w:rsidP="00B135C6">
      <w:pPr>
        <w:pStyle w:val="20"/>
        <w:shd w:val="clear" w:color="auto" w:fill="auto"/>
        <w:tabs>
          <w:tab w:val="left" w:pos="709"/>
        </w:tabs>
        <w:spacing w:before="0" w:after="124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855A1"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CC7032">
        <w:rPr>
          <w:color w:val="000000"/>
          <w:sz w:val="28"/>
          <w:szCs w:val="28"/>
          <w:shd w:val="clear" w:color="auto" w:fill="FFFFFF"/>
          <w:lang w:eastAsia="ru-RU"/>
        </w:rPr>
        <w:t>Обна</w:t>
      </w:r>
      <w:r>
        <w:rPr>
          <w:color w:val="000000"/>
          <w:sz w:val="28"/>
          <w:szCs w:val="28"/>
          <w:shd w:val="clear" w:color="auto" w:fill="FFFFFF"/>
          <w:lang w:eastAsia="ru-RU"/>
        </w:rPr>
        <w:t>родовать настоящее решение</w:t>
      </w:r>
      <w:r w:rsidRPr="00CC7032">
        <w:rPr>
          <w:color w:val="000000"/>
          <w:sz w:val="28"/>
          <w:szCs w:val="28"/>
          <w:shd w:val="clear" w:color="auto" w:fill="FFFFFF"/>
          <w:lang w:eastAsia="ru-RU"/>
        </w:rPr>
        <w:t xml:space="preserve"> в установленном порядке и разместить на официальном сайте администрации </w:t>
      </w:r>
      <w:r>
        <w:rPr>
          <w:color w:val="000000"/>
          <w:sz w:val="28"/>
          <w:szCs w:val="28"/>
          <w:shd w:val="clear" w:color="auto" w:fill="FFFFFF"/>
          <w:lang w:eastAsia="ru-RU"/>
        </w:rPr>
        <w:t>Клинцовского</w:t>
      </w:r>
      <w:r w:rsidRPr="00CC7032">
        <w:rPr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 Пугачевского муниципального района Саратовской области в сети «Интернет».</w:t>
      </w:r>
    </w:p>
    <w:p w:rsidR="00B135C6" w:rsidRPr="00BF7BD8" w:rsidRDefault="00B135C6" w:rsidP="00B135C6">
      <w:pPr>
        <w:pStyle w:val="a8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BF7BD8">
        <w:rPr>
          <w:sz w:val="28"/>
          <w:szCs w:val="28"/>
        </w:rPr>
        <w:t>. Настоящее решение вступает в силу с момента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BF7BD8">
        <w:rPr>
          <w:sz w:val="28"/>
          <w:szCs w:val="28"/>
        </w:rPr>
        <w:t>.</w:t>
      </w:r>
    </w:p>
    <w:p w:rsidR="00B135C6" w:rsidRPr="003855A1" w:rsidRDefault="00B135C6" w:rsidP="00B135C6">
      <w:pPr>
        <w:pStyle w:val="WW-"/>
        <w:tabs>
          <w:tab w:val="clear" w:pos="708"/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5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Клинцовского</w:t>
      </w:r>
      <w:r w:rsidRPr="00385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B135C6" w:rsidRPr="00E22B48" w:rsidRDefault="00B135C6" w:rsidP="00B135C6">
      <w:pPr>
        <w:pStyle w:val="WW-"/>
        <w:tabs>
          <w:tab w:val="clear" w:pos="708"/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5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Pr="00385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В.И. Дюкарев</w:t>
      </w:r>
    </w:p>
    <w:p w:rsidR="00B135C6" w:rsidRPr="00032845" w:rsidRDefault="00B135C6" w:rsidP="00B135C6">
      <w:pPr>
        <w:pStyle w:val="a5"/>
        <w:ind w:left="5812"/>
      </w:pPr>
      <w:r w:rsidRPr="00032845">
        <w:lastRenderedPageBreak/>
        <w:t>Приложение к решению Совета</w:t>
      </w:r>
      <w:r>
        <w:t xml:space="preserve"> Клинцовского </w:t>
      </w:r>
      <w:r w:rsidRPr="00032845">
        <w:t>муниципального</w:t>
      </w:r>
      <w:r>
        <w:t xml:space="preserve"> </w:t>
      </w:r>
      <w:r w:rsidRPr="00032845">
        <w:t>образования Пугачевского</w:t>
      </w:r>
      <w:r>
        <w:t xml:space="preserve"> </w:t>
      </w:r>
      <w:r w:rsidRPr="00032845">
        <w:t>муниципального района</w:t>
      </w:r>
      <w:r>
        <w:t xml:space="preserve"> Саратовской области </w:t>
      </w:r>
      <w:r>
        <w:br/>
      </w:r>
      <w:r w:rsidRPr="00032845">
        <w:t xml:space="preserve">от </w:t>
      </w:r>
      <w:r w:rsidR="00300741">
        <w:t>23 марта</w:t>
      </w:r>
      <w:r>
        <w:t xml:space="preserve"> 2022</w:t>
      </w:r>
      <w:r w:rsidRPr="00032845">
        <w:t xml:space="preserve"> года № </w:t>
      </w:r>
      <w:r w:rsidR="00300741">
        <w:t>155</w:t>
      </w:r>
    </w:p>
    <w:p w:rsidR="00B135C6" w:rsidRDefault="00B135C6" w:rsidP="00B135C6">
      <w:pPr>
        <w:pStyle w:val="a3"/>
        <w:jc w:val="both"/>
        <w:rPr>
          <w:sz w:val="20"/>
        </w:rPr>
      </w:pPr>
    </w:p>
    <w:p w:rsidR="00B135C6" w:rsidRDefault="00B135C6" w:rsidP="00B1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135C6" w:rsidRPr="000952AF" w:rsidRDefault="00074DE4" w:rsidP="00B135C6">
      <w:pPr>
        <w:jc w:val="center"/>
        <w:rPr>
          <w:b/>
          <w:sz w:val="28"/>
          <w:szCs w:val="28"/>
        </w:rPr>
      </w:pPr>
      <w:r w:rsidRPr="00D6723A">
        <w:rPr>
          <w:b/>
          <w:sz w:val="28"/>
          <w:szCs w:val="28"/>
        </w:rPr>
        <w:t>об организации ритуальных услуг и содержании мест захоронения</w:t>
      </w:r>
      <w:r>
        <w:rPr>
          <w:b/>
          <w:sz w:val="28"/>
          <w:szCs w:val="28"/>
        </w:rPr>
        <w:t xml:space="preserve"> </w:t>
      </w:r>
      <w:r w:rsidR="00B135C6">
        <w:rPr>
          <w:b/>
          <w:sz w:val="28"/>
          <w:szCs w:val="28"/>
        </w:rPr>
        <w:t>на территории Клинцовского</w:t>
      </w:r>
      <w:r w:rsidR="00B135C6" w:rsidRPr="0082297B">
        <w:rPr>
          <w:b/>
          <w:sz w:val="28"/>
          <w:szCs w:val="28"/>
        </w:rPr>
        <w:t xml:space="preserve"> </w:t>
      </w:r>
      <w:r w:rsidR="00B135C6">
        <w:rPr>
          <w:b/>
          <w:sz w:val="28"/>
          <w:szCs w:val="28"/>
        </w:rPr>
        <w:t>муниципального образования Пугачевского муниципального района Саратовской области</w:t>
      </w:r>
    </w:p>
    <w:p w:rsidR="00B135C6" w:rsidRPr="00AB4623" w:rsidRDefault="00B135C6" w:rsidP="00B135C6">
      <w:pPr>
        <w:spacing w:line="240" w:lineRule="exact"/>
        <w:ind w:right="-1"/>
        <w:jc w:val="both"/>
        <w:rPr>
          <w:b/>
          <w:sz w:val="40"/>
          <w:szCs w:val="32"/>
        </w:rPr>
      </w:pPr>
      <w:r w:rsidRPr="00AB4623">
        <w:rPr>
          <w:b/>
          <w:sz w:val="40"/>
          <w:szCs w:val="32"/>
        </w:rPr>
        <w:t xml:space="preserve"> </w:t>
      </w:r>
    </w:p>
    <w:p w:rsidR="00B135C6" w:rsidRPr="00E57377" w:rsidRDefault="00B135C6" w:rsidP="00B135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37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135C6" w:rsidRPr="00593549" w:rsidRDefault="00B135C6" w:rsidP="00B13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93549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74DE4" w:rsidRPr="00074DE4">
        <w:rPr>
          <w:rFonts w:ascii="Times New Roman" w:hAnsi="Times New Roman"/>
          <w:sz w:val="28"/>
          <w:szCs w:val="28"/>
        </w:rPr>
        <w:t>об организации ритуальных услуг и содержании мест захоронения</w:t>
      </w:r>
      <w:r w:rsidR="00074DE4" w:rsidRPr="00D672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Клинцовского муниципального образования</w:t>
      </w:r>
      <w:r w:rsidR="00782A22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549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систему организации </w:t>
      </w:r>
      <w:r w:rsidR="00074DE4" w:rsidRPr="00074DE4">
        <w:rPr>
          <w:rFonts w:ascii="Times New Roman" w:hAnsi="Times New Roman"/>
          <w:sz w:val="28"/>
          <w:szCs w:val="28"/>
        </w:rPr>
        <w:t>ритуальных услуг и содержании мест захоронения</w:t>
      </w:r>
      <w:r w:rsidR="00074DE4" w:rsidRPr="00D672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Клинцовского</w:t>
      </w:r>
      <w:r w:rsidRPr="0082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82A22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(далее – Клинцовское муниципальное образование)</w:t>
      </w:r>
      <w:r w:rsidRPr="00593549">
        <w:rPr>
          <w:rFonts w:ascii="Times New Roman" w:hAnsi="Times New Roman" w:cs="Times New Roman"/>
          <w:sz w:val="28"/>
          <w:szCs w:val="28"/>
        </w:rPr>
        <w:t>, устанавливает порядок содержания общественных кладбищ, разработано в целях реализации полномочий органов местного самоуправления в области организации</w:t>
      </w:r>
      <w:proofErr w:type="gramEnd"/>
      <w:r w:rsidRPr="00593549">
        <w:rPr>
          <w:rFonts w:ascii="Times New Roman" w:hAnsi="Times New Roman" w:cs="Times New Roman"/>
          <w:sz w:val="28"/>
          <w:szCs w:val="28"/>
        </w:rPr>
        <w:t xml:space="preserve"> ритуальных услуг и содержания мест захоронения и в соответствии с Федеральными законами </w:t>
      </w:r>
      <w:r w:rsidRPr="007E5325">
        <w:rPr>
          <w:rFonts w:ascii="Times New Roman" w:hAnsi="Times New Roman" w:cs="Times New Roman"/>
          <w:sz w:val="28"/>
          <w:szCs w:val="28"/>
        </w:rPr>
        <w:t>от 12.01.1996 N 8-ФЗ</w:t>
      </w:r>
      <w:r w:rsidRPr="00593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Pr="00593549">
          <w:rPr>
            <w:rFonts w:ascii="Times New Roman" w:hAnsi="Times New Roman" w:cs="Times New Roman"/>
            <w:sz w:val="28"/>
            <w:szCs w:val="28"/>
          </w:rPr>
          <w:t>О погребении</w:t>
        </w:r>
      </w:hyperlink>
      <w:r w:rsidRPr="00593549">
        <w:rPr>
          <w:rFonts w:ascii="Times New Roman" w:hAnsi="Times New Roman" w:cs="Times New Roman"/>
          <w:sz w:val="28"/>
          <w:szCs w:val="28"/>
        </w:rPr>
        <w:t xml:space="preserve"> и похоронном деле</w:t>
      </w:r>
      <w:r>
        <w:rPr>
          <w:rFonts w:ascii="Times New Roman" w:hAnsi="Times New Roman" w:cs="Times New Roman"/>
          <w:sz w:val="28"/>
          <w:szCs w:val="28"/>
        </w:rPr>
        <w:t>» и</w:t>
      </w:r>
      <w:r w:rsidRPr="00593549">
        <w:rPr>
          <w:rFonts w:ascii="Times New Roman" w:hAnsi="Times New Roman" w:cs="Times New Roman"/>
          <w:sz w:val="28"/>
          <w:szCs w:val="28"/>
        </w:rPr>
        <w:t xml:space="preserve"> </w:t>
      </w:r>
      <w:r w:rsidRPr="007E5325">
        <w:rPr>
          <w:rFonts w:ascii="Times New Roman" w:hAnsi="Times New Roman" w:cs="Times New Roman"/>
          <w:sz w:val="28"/>
          <w:szCs w:val="28"/>
        </w:rPr>
        <w:t>от 06.10.2003 N 131-ФЗ</w:t>
      </w:r>
      <w:r w:rsidRPr="00593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593549">
          <w:rPr>
            <w:rFonts w:ascii="Times New Roman" w:hAnsi="Times New Roman" w:cs="Times New Roman"/>
            <w:sz w:val="28"/>
            <w:szCs w:val="28"/>
          </w:rPr>
          <w:t>Об общих принципах</w:t>
        </w:r>
      </w:hyperlink>
      <w:r w:rsidRPr="0059354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549">
        <w:rPr>
          <w:rFonts w:ascii="Times New Roman" w:hAnsi="Times New Roman" w:cs="Times New Roman"/>
          <w:sz w:val="28"/>
          <w:szCs w:val="28"/>
        </w:rPr>
        <w:t>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1.2. Обязанность по оказанию гарантированного перечня услуг по погребению, предусмотренных </w:t>
      </w:r>
      <w:hyperlink r:id="rId10" w:history="1">
        <w:r w:rsidRPr="00593549">
          <w:rPr>
            <w:rFonts w:ascii="Times New Roman" w:hAnsi="Times New Roman" w:cs="Times New Roman"/>
            <w:sz w:val="28"/>
            <w:szCs w:val="28"/>
          </w:rPr>
          <w:t>ФЗ</w:t>
        </w:r>
      </w:hyperlink>
      <w:r w:rsidRPr="00593549">
        <w:rPr>
          <w:rFonts w:ascii="Times New Roman" w:hAnsi="Times New Roman" w:cs="Times New Roman"/>
          <w:sz w:val="28"/>
          <w:szCs w:val="28"/>
        </w:rPr>
        <w:t xml:space="preserve"> от 12.01.1996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93549">
        <w:rPr>
          <w:rFonts w:ascii="Times New Roman" w:hAnsi="Times New Roman" w:cs="Times New Roman"/>
          <w:sz w:val="28"/>
          <w:szCs w:val="28"/>
        </w:rPr>
        <w:t xml:space="preserve"> 8-з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549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549">
        <w:rPr>
          <w:rFonts w:ascii="Times New Roman" w:hAnsi="Times New Roman" w:cs="Times New Roman"/>
          <w:sz w:val="28"/>
          <w:szCs w:val="28"/>
        </w:rPr>
        <w:t xml:space="preserve"> (далее - Закон о погребении), </w:t>
      </w:r>
      <w:r w:rsidRPr="0082297B">
        <w:rPr>
          <w:rFonts w:ascii="Times New Roman" w:hAnsi="Times New Roman" w:cs="Times New Roman"/>
          <w:sz w:val="28"/>
          <w:szCs w:val="28"/>
        </w:rPr>
        <w:t xml:space="preserve">возлагается на организацию, созданную в соответствии с </w:t>
      </w:r>
      <w:hyperlink r:id="rId11" w:history="1">
        <w:r w:rsidRPr="008229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297B">
        <w:rPr>
          <w:rFonts w:ascii="Times New Roman" w:hAnsi="Times New Roman" w:cs="Times New Roman"/>
          <w:sz w:val="28"/>
          <w:szCs w:val="28"/>
        </w:rPr>
        <w:t xml:space="preserve"> о погребении в качестве специализированной службы по вопросам похоронного дела.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549">
        <w:rPr>
          <w:rFonts w:ascii="Times New Roman" w:hAnsi="Times New Roman" w:cs="Times New Roman"/>
          <w:sz w:val="28"/>
          <w:szCs w:val="28"/>
        </w:rPr>
        <w:t xml:space="preserve">При отсутствии специализированной службы по вопросам похоронного дела для оказания гарантийного перечня услуг по погребению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Клинцовского муниципального образовании </w:t>
      </w:r>
      <w:r w:rsidRPr="00593549">
        <w:rPr>
          <w:rFonts w:ascii="Times New Roman" w:hAnsi="Times New Roman" w:cs="Times New Roman"/>
          <w:sz w:val="28"/>
          <w:szCs w:val="28"/>
        </w:rPr>
        <w:t xml:space="preserve">может определить соответствующего поставщика (подрядчика, исполнителя) данных услуг в соответствии с Федеральным </w:t>
      </w:r>
      <w:hyperlink r:id="rId12" w:history="1">
        <w:r w:rsidRPr="0059354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3549">
        <w:rPr>
          <w:rFonts w:ascii="Times New Roman" w:hAnsi="Times New Roman" w:cs="Times New Roman"/>
          <w:sz w:val="28"/>
          <w:szCs w:val="28"/>
        </w:rPr>
        <w:t xml:space="preserve"> от 05.04.2013 N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54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549">
        <w:rPr>
          <w:rFonts w:ascii="Times New Roman" w:hAnsi="Times New Roman" w:cs="Times New Roman"/>
          <w:sz w:val="28"/>
          <w:szCs w:val="28"/>
        </w:rPr>
        <w:t xml:space="preserve"> (далее - Закон о закупках).</w:t>
      </w:r>
      <w:proofErr w:type="gramEnd"/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593549">
        <w:rPr>
          <w:rFonts w:ascii="Times New Roman" w:hAnsi="Times New Roman" w:cs="Times New Roman"/>
          <w:sz w:val="28"/>
          <w:szCs w:val="28"/>
        </w:rPr>
        <w:t>Ритуальные, сопутствующие ритуальные услуги, а также услуги по погребению (в т.ч. в части гарантированного перечня) вправе оказывать не имеющие статуса специализированной службы по вопросам похоронного дела юридические лица и индивидуальные предприниматели, осуществляющие деятельность без образования юридического лица (далее - ритуальные организации).</w:t>
      </w:r>
      <w:proofErr w:type="gramEnd"/>
    </w:p>
    <w:p w:rsidR="00B135C6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3549">
        <w:rPr>
          <w:rFonts w:ascii="Times New Roman" w:hAnsi="Times New Roman" w:cs="Times New Roman"/>
          <w:sz w:val="28"/>
          <w:szCs w:val="28"/>
        </w:rPr>
        <w:t xml:space="preserve">еста захоронения (кладбища)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Клинцовского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Pr="00593549">
        <w:rPr>
          <w:rFonts w:ascii="Times New Roman" w:hAnsi="Times New Roman" w:cs="Times New Roman"/>
          <w:sz w:val="28"/>
          <w:szCs w:val="28"/>
        </w:rPr>
        <w:t xml:space="preserve">находятся в ведении </w:t>
      </w:r>
      <w:r>
        <w:rPr>
          <w:rFonts w:ascii="Times New Roman" w:hAnsi="Times New Roman" w:cs="Times New Roman"/>
          <w:sz w:val="28"/>
          <w:szCs w:val="28"/>
        </w:rPr>
        <w:t>администрации Клинцовского муниципального образования.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1.5. По признаку принадлежности места захоронения являются муниципальными кладбищами, по обычаям - общественными кладбищами.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3549">
        <w:rPr>
          <w:rFonts w:ascii="Times New Roman" w:hAnsi="Times New Roman" w:cs="Times New Roman"/>
          <w:sz w:val="28"/>
          <w:szCs w:val="28"/>
        </w:rPr>
        <w:t>. На кладбищ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93549">
        <w:rPr>
          <w:rFonts w:ascii="Times New Roman" w:hAnsi="Times New Roman" w:cs="Times New Roman"/>
          <w:sz w:val="28"/>
          <w:szCs w:val="28"/>
        </w:rPr>
        <w:t xml:space="preserve"> осуществляется погребение умерших граждан, постоянно проживавших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Клинцовского муниципального образования </w:t>
      </w:r>
      <w:r w:rsidRPr="00593549">
        <w:rPr>
          <w:rFonts w:ascii="Times New Roman" w:hAnsi="Times New Roman" w:cs="Times New Roman"/>
          <w:sz w:val="28"/>
          <w:szCs w:val="28"/>
        </w:rPr>
        <w:t xml:space="preserve">(с учетом их волеизъявления), или иных лиц в существующие ограды по просьбе граждан, на которых зарегистрированы данные захоронения, при соблюдении требований, предусмотренных </w:t>
      </w:r>
      <w:hyperlink w:anchor="P87" w:history="1">
        <w:r w:rsidRPr="00593549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59354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93549">
        <w:rPr>
          <w:rFonts w:ascii="Times New Roman" w:hAnsi="Times New Roman" w:cs="Times New Roman"/>
          <w:sz w:val="28"/>
          <w:szCs w:val="28"/>
        </w:rPr>
        <w:t>. Погребение на общественн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93549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93549">
        <w:rPr>
          <w:rFonts w:ascii="Times New Roman" w:hAnsi="Times New Roman" w:cs="Times New Roman"/>
          <w:sz w:val="28"/>
          <w:szCs w:val="28"/>
        </w:rPr>
        <w:t xml:space="preserve"> может осуществляться с учетом </w:t>
      </w:r>
      <w:proofErr w:type="spellStart"/>
      <w:r w:rsidRPr="00593549"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 w:rsidRPr="00593549">
        <w:rPr>
          <w:rFonts w:ascii="Times New Roman" w:hAnsi="Times New Roman" w:cs="Times New Roman"/>
          <w:sz w:val="28"/>
          <w:szCs w:val="28"/>
        </w:rPr>
        <w:t>, воинских и иных обычаев и традиций. Для погребения военнослужащих, граждан, призванных на военные сборы, сотрудников органов внутренних дел, сотрудников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 в мирное время, на территории кладбища могут создаваться воинские участки.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35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Клинцовского муниципального образования </w:t>
      </w:r>
      <w:r w:rsidRPr="00593549">
        <w:rPr>
          <w:rFonts w:ascii="Times New Roman" w:hAnsi="Times New Roman" w:cs="Times New Roman"/>
          <w:sz w:val="28"/>
          <w:szCs w:val="28"/>
        </w:rPr>
        <w:t>осуществляет координацию деятельности юридических и физических лиц, оказывающих ритуальные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Клинцовского муниципального образования</w:t>
      </w:r>
      <w:r w:rsidRPr="00593549">
        <w:rPr>
          <w:rFonts w:ascii="Times New Roman" w:hAnsi="Times New Roman" w:cs="Times New Roman"/>
          <w:sz w:val="28"/>
          <w:szCs w:val="28"/>
        </w:rPr>
        <w:t>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935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3549">
        <w:rPr>
          <w:rFonts w:ascii="Times New Roman" w:hAnsi="Times New Roman" w:cs="Times New Roman"/>
          <w:sz w:val="28"/>
          <w:szCs w:val="28"/>
        </w:rPr>
        <w:t xml:space="preserve">При отсутствии близких родственников или невозможности осуществить ими погребение, а также при отсутствии иных лиц, взявших на себя обязанность осуществить погребение, доставку в морг, в учреждения судебно-медицинской экспертизы, погребение умершего после установления органами внутренних дел его личности осуществляется специализированной службой по вопросам похоронного дела (при ее отсутствии - ритуальной организацией, определенной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Клинцовского муниципального образования </w:t>
      </w:r>
      <w:r w:rsidRPr="0059354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59354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3549">
        <w:rPr>
          <w:rFonts w:ascii="Times New Roman" w:hAnsi="Times New Roman" w:cs="Times New Roman"/>
          <w:sz w:val="28"/>
          <w:szCs w:val="28"/>
        </w:rPr>
        <w:t xml:space="preserve"> о закупках</w:t>
      </w:r>
      <w:proofErr w:type="gramEnd"/>
      <w:r w:rsidRPr="00593549">
        <w:rPr>
          <w:rFonts w:ascii="Times New Roman" w:hAnsi="Times New Roman" w:cs="Times New Roman"/>
          <w:sz w:val="28"/>
          <w:szCs w:val="28"/>
        </w:rPr>
        <w:t xml:space="preserve">, далее 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549">
        <w:rPr>
          <w:rFonts w:ascii="Times New Roman" w:hAnsi="Times New Roman" w:cs="Times New Roman"/>
          <w:sz w:val="28"/>
          <w:szCs w:val="28"/>
        </w:rPr>
        <w:t>ритуальной организацией по контракту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549">
        <w:rPr>
          <w:rFonts w:ascii="Times New Roman" w:hAnsi="Times New Roman" w:cs="Times New Roman"/>
          <w:sz w:val="28"/>
          <w:szCs w:val="28"/>
        </w:rPr>
        <w:t>).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93549">
        <w:rPr>
          <w:rFonts w:ascii="Times New Roman" w:hAnsi="Times New Roman" w:cs="Times New Roman"/>
          <w:sz w:val="28"/>
          <w:szCs w:val="28"/>
        </w:rPr>
        <w:t xml:space="preserve">. Благоустройство и содержание </w:t>
      </w:r>
      <w:r>
        <w:rPr>
          <w:rFonts w:ascii="Times New Roman" w:hAnsi="Times New Roman" w:cs="Times New Roman"/>
          <w:sz w:val="28"/>
          <w:szCs w:val="28"/>
        </w:rPr>
        <w:t>кладбищ</w:t>
      </w:r>
      <w:r w:rsidRPr="00593549">
        <w:rPr>
          <w:rFonts w:ascii="Times New Roman" w:hAnsi="Times New Roman" w:cs="Times New Roman"/>
          <w:sz w:val="28"/>
          <w:szCs w:val="28"/>
        </w:rPr>
        <w:t xml:space="preserve"> осуществляется из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Клинцовского муниципального образования </w:t>
      </w:r>
      <w:r w:rsidRPr="00593549">
        <w:rPr>
          <w:rFonts w:ascii="Times New Roman" w:hAnsi="Times New Roman" w:cs="Times New Roman"/>
          <w:sz w:val="28"/>
          <w:szCs w:val="28"/>
        </w:rPr>
        <w:t>и иных источников, не запрещенных законодательством Российской Федерации.</w:t>
      </w:r>
    </w:p>
    <w:p w:rsidR="00B135C6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935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35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3549">
        <w:rPr>
          <w:rFonts w:ascii="Times New Roman" w:hAnsi="Times New Roman" w:cs="Times New Roman"/>
          <w:sz w:val="28"/>
          <w:szCs w:val="28"/>
        </w:rPr>
        <w:t xml:space="preserve"> благоустройством, поддержанием порядка, соблюдением санитарного состояния на кладбище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593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Клинцовского муниципального образования.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Работы по содержанию кладбищ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549">
        <w:rPr>
          <w:rFonts w:ascii="Times New Roman" w:hAnsi="Times New Roman" w:cs="Times New Roman"/>
          <w:sz w:val="28"/>
          <w:szCs w:val="28"/>
        </w:rPr>
        <w:t xml:space="preserve">осуществляются на основании муниципального контракта на предоставление услуг по содержанию кладбищ, заключенного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Клинцовского муниципального образования </w:t>
      </w:r>
      <w:r w:rsidRPr="005935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4" w:history="1">
        <w:r w:rsidRPr="0059354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3549">
        <w:rPr>
          <w:rFonts w:ascii="Times New Roman" w:hAnsi="Times New Roman" w:cs="Times New Roman"/>
          <w:sz w:val="28"/>
          <w:szCs w:val="28"/>
        </w:rPr>
        <w:t xml:space="preserve"> от 05.04.2013 N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54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549">
        <w:rPr>
          <w:rFonts w:ascii="Times New Roman" w:hAnsi="Times New Roman" w:cs="Times New Roman"/>
          <w:sz w:val="28"/>
          <w:szCs w:val="28"/>
        </w:rPr>
        <w:t>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93549">
        <w:rPr>
          <w:rFonts w:ascii="Times New Roman" w:hAnsi="Times New Roman" w:cs="Times New Roman"/>
          <w:sz w:val="28"/>
          <w:szCs w:val="28"/>
        </w:rPr>
        <w:t>. Прилегающая к кладбищу территория составляет санитарно-защитную зону, определяемую в соответствии с санитарными нормами и правилами.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93549">
        <w:rPr>
          <w:rFonts w:ascii="Times New Roman" w:hAnsi="Times New Roman" w:cs="Times New Roman"/>
          <w:sz w:val="28"/>
          <w:szCs w:val="28"/>
        </w:rPr>
        <w:t>. В санитарно-защитных зонах не допускается строительство зданий и сооружений, гаражей и хозяйственных построек, водозаборов и колодцев для хозяйственно-питьевых нужд, устройство мест для отдыха и занятий спортом.</w:t>
      </w:r>
    </w:p>
    <w:p w:rsidR="00B135C6" w:rsidRPr="00593549" w:rsidRDefault="00B135C6" w:rsidP="00B13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5C6" w:rsidRPr="00E57377" w:rsidRDefault="00B135C6" w:rsidP="00B135C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57377">
        <w:rPr>
          <w:rFonts w:ascii="Times New Roman" w:hAnsi="Times New Roman" w:cs="Times New Roman"/>
          <w:b/>
          <w:sz w:val="28"/>
          <w:szCs w:val="28"/>
        </w:rPr>
        <w:t>2. ОСНОВНЫЕ ВОПРОСЫ ОРГАНИЗАЦИИ ПОХОРОННОГО ДЕЛА</w:t>
      </w:r>
    </w:p>
    <w:p w:rsidR="00B135C6" w:rsidRPr="00593549" w:rsidRDefault="00B135C6" w:rsidP="00B13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2.1. Лицо, взявшее на себя обязанность осуществить погребение умершего, организует, координирует выполнение всего процесса погребения от оформления документов, необходимых для погребения, до захоронения включительно.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2.2. Специализированная служба (ритуальная организация по контракту) обязана обеспечить: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2.2.1. Оказание услуг по погребению на безвозмездной </w:t>
      </w:r>
      <w:proofErr w:type="gramStart"/>
      <w:r w:rsidRPr="00593549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593549">
        <w:rPr>
          <w:rFonts w:ascii="Times New Roman" w:hAnsi="Times New Roman" w:cs="Times New Roman"/>
          <w:sz w:val="28"/>
          <w:szCs w:val="28"/>
        </w:rPr>
        <w:t xml:space="preserve"> согласно установленному </w:t>
      </w:r>
      <w:hyperlink r:id="rId15" w:history="1">
        <w:r w:rsidRPr="0059354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3549">
        <w:rPr>
          <w:rFonts w:ascii="Times New Roman" w:hAnsi="Times New Roman" w:cs="Times New Roman"/>
          <w:sz w:val="28"/>
          <w:szCs w:val="28"/>
        </w:rPr>
        <w:t xml:space="preserve"> о погребении гарантированному перечню услуг по погребению.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в соответствии с действующим законодательством. Стоимость услуг возмещается специализированной службе (ритуальной организации по контракту) в порядке, установленном действующим законодательством. В случае</w:t>
      </w:r>
      <w:proofErr w:type="gramStart"/>
      <w:r w:rsidRPr="005935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3549">
        <w:rPr>
          <w:rFonts w:ascii="Times New Roman" w:hAnsi="Times New Roman" w:cs="Times New Roman"/>
          <w:sz w:val="28"/>
          <w:szCs w:val="28"/>
        </w:rPr>
        <w:t xml:space="preserve"> если по желанию супруга, близких родственников, иных лиц, взявших на себя обязанность осуществить погребение умершего, погребение осуществляется ими за свой счет,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2.3. Специализированная служба либо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Клинцовского муниципального образования </w:t>
      </w:r>
      <w:r w:rsidRPr="00593549">
        <w:rPr>
          <w:rFonts w:ascii="Times New Roman" w:hAnsi="Times New Roman" w:cs="Times New Roman"/>
          <w:sz w:val="28"/>
          <w:szCs w:val="28"/>
        </w:rPr>
        <w:t>обеспечивает формирование и сохранность архивного фонда, инвентаризацию захоронений и обновление книг захоронений, регистрацию захоронений умерших в регистрационной книге.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2.4. Услуги специализированной службы по вопросам похоронного дела, ритуальной организации включают в себя: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а) консультативную помощь: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по организации похорон с учетом национальных традиций и религиозных обрядов;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в определении вида погребения;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в выборе места захоронения и в определении времени погребения;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в подборе предметов похоронного ритуала;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по иным видам ритуальных услуг;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б) оформление заказов и предоставление участков для погребения;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в) организацию похоронного обслуживания: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своевременную подготовку могил, подготовку регистрационных знаков;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транспортные услуги;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приобретение предметов похоронного ритуала;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осуществление погребения;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lastRenderedPageBreak/>
        <w:t>- оказание прочих услуг, связанных с погребением;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г) исполнение заказа на организацию похорон и погребение умершего.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2.5. Специализированная служба, ритуальная организация вправе оказывать дополнительные услуги: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изготовление, установку, окраску, демонтаж оград и других надмогильных сооружений;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торговлю гробами, цветами, предметами, используемыми при погребении;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- доставка </w:t>
      </w:r>
      <w:proofErr w:type="gramStart"/>
      <w:r w:rsidRPr="00593549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593549">
        <w:rPr>
          <w:rFonts w:ascii="Times New Roman" w:hAnsi="Times New Roman" w:cs="Times New Roman"/>
          <w:sz w:val="28"/>
          <w:szCs w:val="28"/>
        </w:rPr>
        <w:t xml:space="preserve"> в морг;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другие услуги.</w:t>
      </w:r>
    </w:p>
    <w:p w:rsidR="00B135C6" w:rsidRPr="00593549" w:rsidRDefault="00B135C6" w:rsidP="00B13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5C6" w:rsidRPr="00E57377" w:rsidRDefault="00B135C6" w:rsidP="00B135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87"/>
      <w:bookmarkEnd w:id="0"/>
      <w:r w:rsidRPr="00E57377">
        <w:rPr>
          <w:rFonts w:ascii="Times New Roman" w:hAnsi="Times New Roman" w:cs="Times New Roman"/>
          <w:b/>
          <w:sz w:val="28"/>
          <w:szCs w:val="28"/>
        </w:rPr>
        <w:t>3. ПОРЯДОК ЗАХОРОНЕНИЯ</w:t>
      </w:r>
    </w:p>
    <w:p w:rsidR="00B135C6" w:rsidRPr="00593549" w:rsidRDefault="00B135C6" w:rsidP="00B13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3.1. Погребение производится в соответствии с правилами устройства и содержания кладбища.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3.2. При предъявлении свидетельства о смерти, выданного органами записи актов гражданского состояния, родственники умершего либо лица, взявшие на себя обязанность осуществить погребение, оформляют заказ на организацию похорон в специализированной службе с назначением времени и места погребения.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3549">
        <w:rPr>
          <w:rFonts w:ascii="Times New Roman" w:hAnsi="Times New Roman" w:cs="Times New Roman"/>
          <w:sz w:val="28"/>
          <w:szCs w:val="28"/>
        </w:rPr>
        <w:t>. Каждое захоронение регистрируется в книге установленной формы с указанием номера участков захоронения и могилы.</w:t>
      </w:r>
    </w:p>
    <w:p w:rsidR="00B135C6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Гражданам (организациям), произведшим захоронение, выдается соответствующая справка. Книга учета захоронений является документом строгой отчетности и находится на постоянном хранении в </w:t>
      </w:r>
      <w:r>
        <w:rPr>
          <w:rFonts w:ascii="Times New Roman" w:hAnsi="Times New Roman" w:cs="Times New Roman"/>
          <w:sz w:val="28"/>
          <w:szCs w:val="28"/>
        </w:rPr>
        <w:t>администрации Клинцовского муниципального образования.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3549">
        <w:rPr>
          <w:rFonts w:ascii="Times New Roman" w:hAnsi="Times New Roman" w:cs="Times New Roman"/>
          <w:sz w:val="28"/>
          <w:szCs w:val="28"/>
        </w:rPr>
        <w:t>. Погребение производится в указанный срок на определенном месте.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3549">
        <w:rPr>
          <w:rFonts w:ascii="Times New Roman" w:hAnsi="Times New Roman" w:cs="Times New Roman"/>
          <w:sz w:val="28"/>
          <w:szCs w:val="28"/>
        </w:rPr>
        <w:t>. Гарантия осуществления погребения с предоставлением бесплатно участка земли: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- погребение умерших (погибших), не имеющих супруга, близких родственников, иных родственников либо законного представителя умершего, осуществлять на земельном участке размером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549">
        <w:rPr>
          <w:rFonts w:ascii="Times New Roman" w:hAnsi="Times New Roman" w:cs="Times New Roman"/>
          <w:sz w:val="28"/>
          <w:szCs w:val="28"/>
        </w:rPr>
        <w:t xml:space="preserve">2,5 </w:t>
      </w:r>
      <w:proofErr w:type="spellStart"/>
      <w:r w:rsidRPr="0059354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93549">
        <w:rPr>
          <w:rFonts w:ascii="Times New Roman" w:hAnsi="Times New Roman" w:cs="Times New Roman"/>
          <w:sz w:val="28"/>
          <w:szCs w:val="28"/>
        </w:rPr>
        <w:t xml:space="preserve"> 1,5 м;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погребение умерших с учетом волеизъявления родственников и выделение на этом месте участка земли для захоронения супруга или близкого родственника размером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549">
        <w:rPr>
          <w:rFonts w:ascii="Times New Roman" w:hAnsi="Times New Roman" w:cs="Times New Roman"/>
          <w:sz w:val="28"/>
          <w:szCs w:val="28"/>
        </w:rPr>
        <w:t xml:space="preserve"> 2,5 </w:t>
      </w:r>
      <w:proofErr w:type="spellStart"/>
      <w:r w:rsidRPr="0059354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93549">
        <w:rPr>
          <w:rFonts w:ascii="Times New Roman" w:hAnsi="Times New Roman" w:cs="Times New Roman"/>
          <w:sz w:val="28"/>
          <w:szCs w:val="28"/>
        </w:rPr>
        <w:t xml:space="preserve"> 2,5 м.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3549">
        <w:rPr>
          <w:rFonts w:ascii="Times New Roman" w:hAnsi="Times New Roman" w:cs="Times New Roman"/>
          <w:sz w:val="28"/>
          <w:szCs w:val="28"/>
        </w:rPr>
        <w:t>. Гражданам за плату могут предоставляться участки земли на кладбище для создания семейных (родовых) захоронений сверх установленных норм бесплатного предоставления земли.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93549">
        <w:rPr>
          <w:rFonts w:ascii="Times New Roman" w:hAnsi="Times New Roman" w:cs="Times New Roman"/>
          <w:sz w:val="28"/>
          <w:szCs w:val="28"/>
        </w:rPr>
        <w:t>. При захоронении в гробу в существующие семейные ограды расстояние между гробами должно быть не менее 0,5 м, глубина могилы при захоронении в гробу должна быть 1,5 метра.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3549">
        <w:rPr>
          <w:rFonts w:ascii="Times New Roman" w:hAnsi="Times New Roman" w:cs="Times New Roman"/>
          <w:sz w:val="28"/>
          <w:szCs w:val="28"/>
        </w:rPr>
        <w:t xml:space="preserve">. При отсутствии архивных документов захоронение в могилы или свободные места в существующих оградах производится с разрешения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Клинцовского муниципального образования </w:t>
      </w:r>
      <w:r w:rsidRPr="00593549">
        <w:rPr>
          <w:rFonts w:ascii="Times New Roman" w:hAnsi="Times New Roman" w:cs="Times New Roman"/>
          <w:sz w:val="28"/>
          <w:szCs w:val="28"/>
        </w:rPr>
        <w:t>на основании письменного заявления близких родственников (родителей, детей, родных братьев и сестер).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93549">
        <w:rPr>
          <w:rFonts w:ascii="Times New Roman" w:hAnsi="Times New Roman" w:cs="Times New Roman"/>
          <w:sz w:val="28"/>
          <w:szCs w:val="28"/>
        </w:rPr>
        <w:t>. При захоронении должна соблюдаться рядность оград. Проход между оградами должен быть по короткой стороне могилы 0,9 м, высота оград не должна превышать 1 метра.</w:t>
      </w:r>
    </w:p>
    <w:p w:rsidR="00B135C6" w:rsidRPr="00593549" w:rsidRDefault="00B135C6" w:rsidP="00B13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5C6" w:rsidRPr="00E57377" w:rsidRDefault="00B135C6" w:rsidP="00B135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377">
        <w:rPr>
          <w:rFonts w:ascii="Times New Roman" w:hAnsi="Times New Roman" w:cs="Times New Roman"/>
          <w:b/>
          <w:sz w:val="28"/>
          <w:szCs w:val="28"/>
        </w:rPr>
        <w:t>4. ПРАВИЛА СОДЕРЖАНИЯ МЕСТ ПОГРЕБЕНИЯ</w:t>
      </w:r>
    </w:p>
    <w:p w:rsidR="00B135C6" w:rsidRPr="00593549" w:rsidRDefault="00B135C6" w:rsidP="00B13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4.1. Монтаж, демонтаж, ремонт, замена надмогильных сооружений и оград осуществляются после письменного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Клинцовского муниципального образования </w:t>
      </w:r>
      <w:r w:rsidRPr="00593549">
        <w:rPr>
          <w:rFonts w:ascii="Times New Roman" w:hAnsi="Times New Roman" w:cs="Times New Roman"/>
          <w:sz w:val="28"/>
          <w:szCs w:val="28"/>
        </w:rPr>
        <w:t>лицом, на которое зарегистрировано место захоронения, при предъявлении указанным лицом (или по письменному поручению иным лицом) паспорта или иного документа, удостоверяющего личность, справки о захоронении.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4.2. Установка памятников и иных надмогильных сооружений вне мест захоронений запрещается.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4.3. Установленные надмогильные сооружения, ограды и благоустроенные места захоронения не должны иметь частей, выступающих за границы участка, выделенного под захоронение, или нависающих над ним.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4.4. Размер ограды должен соответствовать размеру выделенного земельного участка.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4.5. Надписи на надмогильных сооружениях должны соответствовать сведениям действительно захороненных в данном месте умерших.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4.6. Граждане (организации) содержат места захоронения и надмогильные сооружения в надлежащем состоянии самостоятельно либо заключают договор об осуществлении ухода за могилой.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593549">
        <w:rPr>
          <w:rFonts w:ascii="Times New Roman" w:hAnsi="Times New Roman" w:cs="Times New Roman"/>
          <w:sz w:val="28"/>
          <w:szCs w:val="28"/>
        </w:rPr>
        <w:t>При отсутствии надмогильного сооружения, ухода за захоронением и сведений о захоронении последние могут быть признаны бесхозяйными в установленном законодательством порядке.</w:t>
      </w:r>
      <w:proofErr w:type="gramEnd"/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4.8. Специализированная служба, ритуальная организация по контракту,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Клинцовского муниципального образования </w:t>
      </w:r>
      <w:r w:rsidRPr="00593549">
        <w:rPr>
          <w:rFonts w:ascii="Times New Roman" w:hAnsi="Times New Roman" w:cs="Times New Roman"/>
          <w:sz w:val="28"/>
          <w:szCs w:val="28"/>
        </w:rPr>
        <w:t>ответственности за сохранность установленных надмогильных сооружений и оград не несет.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4.9. На территории кладбища запрещается: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находиться после его закрытия;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выгуливать собак, пасти домашних животных, ловить птиц;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разводить костры, производить добычу грунта, резать дерн;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засорять территорию;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- складировать в контейнер для мусора старые </w:t>
      </w:r>
      <w:proofErr w:type="gramStart"/>
      <w:r w:rsidRPr="00593549">
        <w:rPr>
          <w:rFonts w:ascii="Times New Roman" w:hAnsi="Times New Roman" w:cs="Times New Roman"/>
          <w:sz w:val="28"/>
          <w:szCs w:val="28"/>
        </w:rPr>
        <w:t>памятники, цветочницы</w:t>
      </w:r>
      <w:proofErr w:type="gramEnd"/>
      <w:r w:rsidRPr="00593549">
        <w:rPr>
          <w:rFonts w:ascii="Times New Roman" w:hAnsi="Times New Roman" w:cs="Times New Roman"/>
          <w:sz w:val="28"/>
          <w:szCs w:val="28"/>
        </w:rPr>
        <w:t xml:space="preserve"> и другие надмогильные сооружения (указанные предметы необходимо складировать у контейнерной площадки);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сажать деревья на могильном участке;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ломать зеленые насаждения, рвать цветы, засорять территорию;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549">
        <w:rPr>
          <w:rFonts w:ascii="Times New Roman" w:hAnsi="Times New Roman" w:cs="Times New Roman"/>
          <w:sz w:val="28"/>
          <w:szCs w:val="28"/>
        </w:rPr>
        <w:t>- ездить на машинах, велосипедах, мопедах, мотороллерах, мотоциклах, лыжах и т.п.;</w:t>
      </w:r>
      <w:proofErr w:type="gramEnd"/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- оставлять запасы строительных материалов без согласования со специализированной организацией либо с ритуальной организацией по контракту или </w:t>
      </w:r>
      <w:r>
        <w:rPr>
          <w:rFonts w:ascii="Times New Roman" w:hAnsi="Times New Roman" w:cs="Times New Roman"/>
          <w:sz w:val="28"/>
          <w:szCs w:val="28"/>
        </w:rPr>
        <w:t>с администрацией Клинцовского муниципального образования</w:t>
      </w:r>
      <w:r w:rsidRPr="00593549">
        <w:rPr>
          <w:rFonts w:ascii="Times New Roman" w:hAnsi="Times New Roman" w:cs="Times New Roman"/>
          <w:sz w:val="28"/>
          <w:szCs w:val="28"/>
        </w:rPr>
        <w:t>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lastRenderedPageBreak/>
        <w:t>4.10. Запрещается осуществление самовольных захоронений на кладбище.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4.11. На территории кладбища запрещен проезд без разрешения автотранспортных средств вне похоронной процессии, за исключением специального транспорта (катафалков, уборочной, поливочной, строительной техники, мусоровозов).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4.12. Катафалк, а также сопровождающий его транспорт, образующий похоронную процессию, имеют право беспрепятственного проезда на территорию кладбища.</w:t>
      </w:r>
    </w:p>
    <w:p w:rsidR="00B135C6" w:rsidRPr="00593549" w:rsidRDefault="00B135C6" w:rsidP="00B13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5C6" w:rsidRDefault="00B135C6" w:rsidP="00B135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377">
        <w:rPr>
          <w:rFonts w:ascii="Times New Roman" w:hAnsi="Times New Roman" w:cs="Times New Roman"/>
          <w:b/>
          <w:sz w:val="28"/>
          <w:szCs w:val="28"/>
        </w:rPr>
        <w:t>5. ПРАВИЛА РАБОТЫ КЛАДБИЩ</w:t>
      </w:r>
    </w:p>
    <w:p w:rsidR="00B135C6" w:rsidRPr="00E57377" w:rsidRDefault="00B135C6" w:rsidP="00B135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5.1. Кладбища открыты для посещений и производства на них работ ежедневно: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с мая по сентябрь - с 8 до 20 часов;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с октября по апрель - с 9 до 17 часов.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Время погребения устанавливается при оформлении заказа по согласованию с заказчиком.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5.2. На территории кладбищ посетители должны соблюдать общественный порядок и тишину.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5.3. Посетители кладбищ имеют право: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пользоваться инвентарем для ухода за могилой;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заключать договор со специализированной службой по вопросам похоронного дела, ритуальной организацией об осуществлении ухода за могилой и могильными сооружениями;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осуществлять уход за могилой, в т.ч. сажать цветы на могильном участке.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5.4. Посетители-инвалиды при предъявлении соответствующих удостоверений имеют право беспрепятственного проезда на территорию кладбища на личном легковом автотранспорте и легковом такси.</w:t>
      </w: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5.5. При главном входе на кладбище вывешивается его </w:t>
      </w:r>
      <w:proofErr w:type="gramStart"/>
      <w:r w:rsidRPr="00593549">
        <w:rPr>
          <w:rFonts w:ascii="Times New Roman" w:hAnsi="Times New Roman" w:cs="Times New Roman"/>
          <w:sz w:val="28"/>
          <w:szCs w:val="28"/>
        </w:rPr>
        <w:t>план-схема</w:t>
      </w:r>
      <w:proofErr w:type="gramEnd"/>
      <w:r w:rsidRPr="00593549">
        <w:rPr>
          <w:rFonts w:ascii="Times New Roman" w:hAnsi="Times New Roman" w:cs="Times New Roman"/>
          <w:sz w:val="28"/>
          <w:szCs w:val="28"/>
        </w:rPr>
        <w:t xml:space="preserve"> и выписка из настоящих правил.</w:t>
      </w:r>
    </w:p>
    <w:p w:rsidR="00B135C6" w:rsidRPr="00593549" w:rsidRDefault="00B135C6" w:rsidP="00B13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5C6" w:rsidRPr="00E57377" w:rsidRDefault="00B135C6" w:rsidP="00B135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377">
        <w:rPr>
          <w:rFonts w:ascii="Times New Roman" w:hAnsi="Times New Roman" w:cs="Times New Roman"/>
          <w:b/>
          <w:sz w:val="28"/>
          <w:szCs w:val="28"/>
        </w:rPr>
        <w:t>6. ОТВЕТСТВЕННОСТЬ ЗА НАРУШЕНИЕ НАСТОЯЩЕГО ПОЛОЖЕНИЯ</w:t>
      </w:r>
    </w:p>
    <w:p w:rsidR="00B135C6" w:rsidRPr="00593549" w:rsidRDefault="00B135C6" w:rsidP="00B13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5C6" w:rsidRPr="00593549" w:rsidRDefault="00B135C6" w:rsidP="00B1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6.1. За нарушение настоящего Положения виновные лица несут ответственность в соответствии с действующим законодательством.</w:t>
      </w:r>
    </w:p>
    <w:p w:rsidR="00B135C6" w:rsidRPr="00593549" w:rsidRDefault="00B135C6" w:rsidP="00B13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5C6" w:rsidRDefault="00B135C6" w:rsidP="00B135C6">
      <w:pPr>
        <w:pStyle w:val="a3"/>
        <w:jc w:val="both"/>
        <w:rPr>
          <w:sz w:val="20"/>
        </w:rPr>
      </w:pPr>
    </w:p>
    <w:p w:rsidR="00652DF5" w:rsidRDefault="00652DF5"/>
    <w:sectPr w:rsidR="00652DF5" w:rsidSect="00787B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135C6"/>
    <w:rsid w:val="000678F1"/>
    <w:rsid w:val="00074DE4"/>
    <w:rsid w:val="000753BD"/>
    <w:rsid w:val="00155506"/>
    <w:rsid w:val="00244C3E"/>
    <w:rsid w:val="00300741"/>
    <w:rsid w:val="00410CF2"/>
    <w:rsid w:val="00652DF5"/>
    <w:rsid w:val="00770E65"/>
    <w:rsid w:val="00782A22"/>
    <w:rsid w:val="007C57A4"/>
    <w:rsid w:val="008124B0"/>
    <w:rsid w:val="008C3EB9"/>
    <w:rsid w:val="00994D11"/>
    <w:rsid w:val="00B135C6"/>
    <w:rsid w:val="00B33668"/>
    <w:rsid w:val="00B463BD"/>
    <w:rsid w:val="00DC19AF"/>
    <w:rsid w:val="00E2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5C6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5C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Subtitle"/>
    <w:basedOn w:val="a"/>
    <w:link w:val="a4"/>
    <w:qFormat/>
    <w:rsid w:val="00B135C6"/>
    <w:rPr>
      <w:sz w:val="28"/>
    </w:rPr>
  </w:style>
  <w:style w:type="character" w:customStyle="1" w:styleId="a4">
    <w:name w:val="Подзаголовок Знак"/>
    <w:basedOn w:val="a0"/>
    <w:link w:val="a3"/>
    <w:rsid w:val="00B135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B1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13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B135C6"/>
    <w:rPr>
      <w:rFonts w:cs="Times New Roman"/>
      <w:color w:val="0000FF"/>
      <w:u w:val="single"/>
    </w:rPr>
  </w:style>
  <w:style w:type="paragraph" w:customStyle="1" w:styleId="ConsPlusNormal">
    <w:name w:val="ConsPlusNormal"/>
    <w:rsid w:val="00B13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W-">
    <w:name w:val="WW-Базовый"/>
    <w:rsid w:val="00B135C6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a8">
    <w:name w:val="Normal (Web)"/>
    <w:basedOn w:val="a"/>
    <w:uiPriority w:val="99"/>
    <w:unhideWhenUsed/>
    <w:rsid w:val="00B135C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B135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5C6"/>
    <w:pPr>
      <w:widowControl w:val="0"/>
      <w:shd w:val="clear" w:color="auto" w:fill="FFFFFF"/>
      <w:spacing w:before="540" w:after="120" w:line="0" w:lineRule="atLeast"/>
      <w:ind w:hanging="28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9DCC22AD9CD4E080C03AD5D14E58A508CCF880FE18C4C8769B8BD2276EB5EA27BBBE962A63H" TargetMode="External"/><Relationship Id="rId13" Type="http://schemas.openxmlformats.org/officeDocument/2006/relationships/hyperlink" Target="consultantplus://offline/ref=2D9DCC22AD9CD4E080C03AD5D14E58A508C3F781FC14C4C8769B8BD227266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stpravo.ru/federalnoje/zk-pravila/i6n.htm" TargetMode="External"/><Relationship Id="rId12" Type="http://schemas.openxmlformats.org/officeDocument/2006/relationships/hyperlink" Target="consultantplus://offline/ref=2D9DCC22AD9CD4E080C03AD5D14E58A508C3F781FC14C4C8769B8BD227266E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hj-zakony/e2b.htm" TargetMode="External"/><Relationship Id="rId11" Type="http://schemas.openxmlformats.org/officeDocument/2006/relationships/hyperlink" Target="consultantplus://offline/ref=2D9DCC22AD9CD4E080C03AD5D14E58A508CCF880FE18C4C8769B8BD227266EH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2D9DCC22AD9CD4E080C03AD5D14E58A508CCF880FE18C4C8769B8BD227266EH" TargetMode="External"/><Relationship Id="rId10" Type="http://schemas.openxmlformats.org/officeDocument/2006/relationships/hyperlink" Target="consultantplus://offline/ref=2D9DCC22AD9CD4E080C03AD5D14E58A508CCF880FE18C4C8769B8BD227266EH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2D9DCC22AD9CD4E080C03AD5D14E58A508CCF883FF16C4C8769B8BD2276EB5EA27BBBE96AA92DBBC2367H" TargetMode="External"/><Relationship Id="rId14" Type="http://schemas.openxmlformats.org/officeDocument/2006/relationships/hyperlink" Target="consultantplus://offline/ref=2D9DCC22AD9CD4E080C03AD5D14E58A508C3F781FC14C4C8769B8BD227266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7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2022-03-01T06:56:00Z</cp:lastPrinted>
  <dcterms:created xsi:type="dcterms:W3CDTF">2022-02-28T07:51:00Z</dcterms:created>
  <dcterms:modified xsi:type="dcterms:W3CDTF">2022-03-30T04:23:00Z</dcterms:modified>
</cp:coreProperties>
</file>