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F0" w:rsidRPr="009804F8" w:rsidRDefault="00B173F0" w:rsidP="00B173F0">
      <w:pPr>
        <w:jc w:val="right"/>
        <w:rPr>
          <w:bCs/>
          <w:color w:val="000000"/>
          <w:spacing w:val="-15"/>
          <w:sz w:val="32"/>
          <w:szCs w:val="32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2895600</wp:posOffset>
            </wp:positionH>
            <wp:positionV relativeFrom="paragraph">
              <wp:posOffset>91440</wp:posOffset>
            </wp:positionV>
            <wp:extent cx="641985" cy="775335"/>
            <wp:effectExtent l="0" t="0" r="571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color w:val="000000"/>
          <w:spacing w:val="-15"/>
          <w:sz w:val="32"/>
          <w:szCs w:val="32"/>
        </w:rPr>
        <w:t xml:space="preserve"> </w:t>
      </w:r>
    </w:p>
    <w:p w:rsidR="00B173F0" w:rsidRPr="009804F8" w:rsidRDefault="00B173F0" w:rsidP="00B173F0">
      <w:pPr>
        <w:shd w:val="clear" w:color="auto" w:fill="FFFFFF"/>
        <w:spacing w:line="370" w:lineRule="exact"/>
        <w:ind w:left="1037" w:hanging="854"/>
        <w:jc w:val="center"/>
        <w:rPr>
          <w:b/>
          <w:bCs/>
          <w:color w:val="000000"/>
          <w:spacing w:val="-11"/>
          <w:sz w:val="28"/>
          <w:szCs w:val="28"/>
        </w:rPr>
      </w:pPr>
      <w:r w:rsidRPr="009804F8">
        <w:rPr>
          <w:b/>
          <w:bCs/>
          <w:color w:val="000000"/>
          <w:spacing w:val="-11"/>
          <w:sz w:val="28"/>
          <w:szCs w:val="28"/>
        </w:rPr>
        <w:t>АДМИНИСТРАЦИЯ</w:t>
      </w:r>
    </w:p>
    <w:p w:rsidR="00B173F0" w:rsidRDefault="00B173F0" w:rsidP="00B173F0">
      <w:pPr>
        <w:shd w:val="clear" w:color="auto" w:fill="FFFFFF"/>
        <w:spacing w:line="370" w:lineRule="exact"/>
        <w:ind w:left="1037" w:hanging="854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 xml:space="preserve">КЛИНЦОВСКОГО </w:t>
      </w:r>
      <w:r w:rsidRPr="009804F8">
        <w:rPr>
          <w:b/>
          <w:bCs/>
          <w:color w:val="000000"/>
          <w:spacing w:val="-11"/>
          <w:sz w:val="28"/>
          <w:szCs w:val="28"/>
        </w:rPr>
        <w:t xml:space="preserve"> МУНИЦИПАЛЬНОГО ОБРАЗОВАНИЯ </w:t>
      </w:r>
    </w:p>
    <w:p w:rsidR="00B173F0" w:rsidRDefault="00B173F0" w:rsidP="00B173F0">
      <w:pPr>
        <w:shd w:val="clear" w:color="auto" w:fill="FFFFFF"/>
        <w:spacing w:line="370" w:lineRule="exact"/>
        <w:ind w:left="1037" w:hanging="854"/>
        <w:jc w:val="center"/>
        <w:rPr>
          <w:b/>
          <w:bCs/>
          <w:color w:val="000000"/>
          <w:spacing w:val="-10"/>
          <w:sz w:val="28"/>
          <w:szCs w:val="28"/>
        </w:rPr>
      </w:pPr>
      <w:r w:rsidRPr="009804F8">
        <w:rPr>
          <w:b/>
          <w:bCs/>
          <w:color w:val="000000"/>
          <w:spacing w:val="-10"/>
          <w:sz w:val="28"/>
          <w:szCs w:val="28"/>
        </w:rPr>
        <w:t xml:space="preserve">ПУГАЧЕВСКОГО МУНИЦИПАЛЬНОГО РАЙОНА </w:t>
      </w:r>
    </w:p>
    <w:p w:rsidR="00B173F0" w:rsidRPr="009804F8" w:rsidRDefault="00B173F0" w:rsidP="00B173F0">
      <w:pPr>
        <w:shd w:val="clear" w:color="auto" w:fill="FFFFFF"/>
        <w:spacing w:line="370" w:lineRule="exact"/>
        <w:ind w:left="1037" w:hanging="854"/>
        <w:jc w:val="center"/>
        <w:rPr>
          <w:b/>
          <w:bCs/>
          <w:color w:val="000000"/>
          <w:spacing w:val="-10"/>
          <w:sz w:val="28"/>
          <w:szCs w:val="28"/>
        </w:rPr>
      </w:pPr>
      <w:r w:rsidRPr="009804F8">
        <w:rPr>
          <w:b/>
          <w:bCs/>
          <w:color w:val="000000"/>
          <w:spacing w:val="-10"/>
          <w:sz w:val="28"/>
          <w:szCs w:val="28"/>
        </w:rPr>
        <w:t>САРАТОВСКОЙ ОБЛАСТИ</w:t>
      </w:r>
    </w:p>
    <w:p w:rsidR="00B173F0" w:rsidRPr="009804F8" w:rsidRDefault="00B173F0" w:rsidP="00B173F0">
      <w:pPr>
        <w:shd w:val="clear" w:color="auto" w:fill="FFFFFF"/>
        <w:tabs>
          <w:tab w:val="left" w:pos="5625"/>
        </w:tabs>
        <w:ind w:left="856" w:hanging="856"/>
        <w:rPr>
          <w:b/>
          <w:sz w:val="28"/>
          <w:szCs w:val="28"/>
        </w:rPr>
      </w:pPr>
      <w:r w:rsidRPr="009804F8">
        <w:rPr>
          <w:b/>
          <w:sz w:val="28"/>
          <w:szCs w:val="28"/>
        </w:rPr>
        <w:tab/>
      </w:r>
      <w:r w:rsidRPr="009804F8">
        <w:rPr>
          <w:b/>
          <w:sz w:val="28"/>
          <w:szCs w:val="28"/>
        </w:rPr>
        <w:tab/>
      </w:r>
    </w:p>
    <w:p w:rsidR="00B173F0" w:rsidRPr="009804F8" w:rsidRDefault="00B173F0" w:rsidP="00B173F0">
      <w:pPr>
        <w:shd w:val="clear" w:color="auto" w:fill="FFFFFF"/>
        <w:ind w:right="45"/>
        <w:jc w:val="center"/>
        <w:rPr>
          <w:b/>
          <w:bCs/>
          <w:color w:val="000000"/>
          <w:spacing w:val="60"/>
          <w:sz w:val="28"/>
          <w:szCs w:val="28"/>
        </w:rPr>
      </w:pPr>
      <w:r w:rsidRPr="009804F8">
        <w:rPr>
          <w:b/>
          <w:bCs/>
          <w:color w:val="000000"/>
          <w:spacing w:val="60"/>
          <w:sz w:val="28"/>
          <w:szCs w:val="28"/>
        </w:rPr>
        <w:t>ПОСТАНОВЛЕНИЕ</w:t>
      </w:r>
    </w:p>
    <w:p w:rsidR="00B173F0" w:rsidRDefault="00B173F0" w:rsidP="00B173F0">
      <w:pPr>
        <w:tabs>
          <w:tab w:val="left" w:pos="8325"/>
        </w:tabs>
      </w:pPr>
      <w:r>
        <w:tab/>
      </w:r>
    </w:p>
    <w:p w:rsidR="00B173F0" w:rsidRDefault="00B173F0" w:rsidP="00B173F0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от   </w:t>
      </w:r>
      <w:r>
        <w:rPr>
          <w:b/>
          <w:color w:val="000000"/>
          <w:spacing w:val="-1"/>
          <w:sz w:val="28"/>
          <w:szCs w:val="28"/>
        </w:rPr>
        <w:t>23 декабря</w:t>
      </w:r>
      <w:r>
        <w:rPr>
          <w:b/>
          <w:color w:val="000000"/>
          <w:spacing w:val="-1"/>
          <w:sz w:val="28"/>
          <w:szCs w:val="28"/>
        </w:rPr>
        <w:t xml:space="preserve"> 2022 года  №  </w:t>
      </w:r>
      <w:r>
        <w:rPr>
          <w:b/>
          <w:color w:val="000000"/>
          <w:spacing w:val="-1"/>
          <w:sz w:val="28"/>
          <w:szCs w:val="28"/>
        </w:rPr>
        <w:t>68</w:t>
      </w:r>
      <w:bookmarkStart w:id="0" w:name="_GoBack"/>
      <w:bookmarkEnd w:id="0"/>
    </w:p>
    <w:p w:rsidR="00B173F0" w:rsidRDefault="00B173F0" w:rsidP="00B173F0">
      <w:pPr>
        <w:jc w:val="center"/>
        <w:rPr>
          <w:b/>
          <w:color w:val="000000"/>
          <w:spacing w:val="-9"/>
          <w:sz w:val="28"/>
          <w:szCs w:val="28"/>
        </w:rPr>
      </w:pPr>
    </w:p>
    <w:p w:rsidR="00B173F0" w:rsidRDefault="00B173F0" w:rsidP="00B173F0">
      <w:pPr>
        <w:shd w:val="clear" w:color="auto" w:fill="FFFFFF"/>
        <w:spacing w:line="322" w:lineRule="exact"/>
        <w:ind w:left="11" w:right="461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 утверждении плана </w:t>
      </w:r>
    </w:p>
    <w:p w:rsidR="00B173F0" w:rsidRDefault="00B173F0" w:rsidP="00B173F0">
      <w:pPr>
        <w:shd w:val="clear" w:color="auto" w:fill="FFFFFF"/>
        <w:spacing w:line="322" w:lineRule="exact"/>
        <w:ind w:left="11" w:right="461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правотворческой деятельности администрации Клинцовского муниципального образования</w:t>
      </w:r>
    </w:p>
    <w:p w:rsidR="00B173F0" w:rsidRDefault="00B173F0" w:rsidP="00B173F0">
      <w:pPr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:rsidR="00B173F0" w:rsidRDefault="00B173F0" w:rsidP="00B173F0">
      <w:pPr>
        <w:rPr>
          <w:color w:val="000000"/>
          <w:spacing w:val="2"/>
          <w:sz w:val="28"/>
          <w:szCs w:val="28"/>
        </w:rPr>
      </w:pPr>
    </w:p>
    <w:p w:rsidR="00B173F0" w:rsidRDefault="00B173F0" w:rsidP="00B173F0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В соответствии с Федеральным законом Российской Федерации </w:t>
      </w:r>
    </w:p>
    <w:p w:rsidR="00B173F0" w:rsidRDefault="00B173F0" w:rsidP="00B173F0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Уставом Клинцовского  муниципального образования администрация Клинцовского муниципального образования ПОСТАНОВЛЯЕТ:</w:t>
      </w:r>
    </w:p>
    <w:p w:rsidR="00B173F0" w:rsidRDefault="00B173F0" w:rsidP="00B173F0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1.Утвердить план правотворческой деятельности администрации Клинцовского муниципального образования Пугачевского муниципального района Саратовской области на 202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 xml:space="preserve"> год согласно приложению.</w:t>
      </w:r>
    </w:p>
    <w:p w:rsidR="00B173F0" w:rsidRDefault="00B173F0" w:rsidP="00B173F0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</w:t>
      </w:r>
    </w:p>
    <w:p w:rsidR="00B173F0" w:rsidRPr="00605BF7" w:rsidRDefault="00B173F0" w:rsidP="00B173F0">
      <w:pPr>
        <w:rPr>
          <w:color w:val="000000"/>
          <w:spacing w:val="-2"/>
          <w:sz w:val="28"/>
          <w:szCs w:val="28"/>
        </w:rPr>
      </w:pPr>
      <w:r w:rsidRPr="00605BF7">
        <w:rPr>
          <w:color w:val="000000"/>
          <w:spacing w:val="-2"/>
          <w:sz w:val="28"/>
          <w:szCs w:val="28"/>
        </w:rPr>
        <w:t xml:space="preserve">               2.</w:t>
      </w:r>
      <w:r>
        <w:rPr>
          <w:color w:val="000000"/>
          <w:spacing w:val="-2"/>
          <w:sz w:val="28"/>
          <w:szCs w:val="28"/>
        </w:rPr>
        <w:t>Настоящее постановление вступает в силу со дня его подписания.</w:t>
      </w:r>
    </w:p>
    <w:p w:rsidR="00B173F0" w:rsidRDefault="00B173F0" w:rsidP="00B173F0">
      <w:pPr>
        <w:rPr>
          <w:color w:val="000000"/>
          <w:spacing w:val="-2"/>
          <w:sz w:val="24"/>
          <w:szCs w:val="24"/>
        </w:rPr>
      </w:pPr>
    </w:p>
    <w:p w:rsidR="00B173F0" w:rsidRDefault="00B173F0" w:rsidP="00B173F0">
      <w:pPr>
        <w:rPr>
          <w:color w:val="000000"/>
          <w:spacing w:val="-2"/>
          <w:sz w:val="24"/>
          <w:szCs w:val="24"/>
        </w:rPr>
      </w:pPr>
    </w:p>
    <w:p w:rsidR="00B173F0" w:rsidRDefault="00B173F0" w:rsidP="00B173F0">
      <w:pPr>
        <w:rPr>
          <w:color w:val="000000"/>
          <w:spacing w:val="-2"/>
          <w:sz w:val="24"/>
          <w:szCs w:val="24"/>
        </w:rPr>
      </w:pPr>
    </w:p>
    <w:p w:rsidR="00B173F0" w:rsidRDefault="00B173F0" w:rsidP="00B173F0">
      <w:pPr>
        <w:rPr>
          <w:color w:val="000000"/>
          <w:spacing w:val="-2"/>
          <w:sz w:val="24"/>
          <w:szCs w:val="24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Pr="00605BF7" w:rsidRDefault="00B173F0" w:rsidP="00B173F0">
      <w:pPr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</w:t>
      </w:r>
      <w:r w:rsidRPr="00605BF7">
        <w:rPr>
          <w:b/>
          <w:color w:val="000000"/>
          <w:spacing w:val="-2"/>
          <w:sz w:val="28"/>
          <w:szCs w:val="28"/>
        </w:rPr>
        <w:t>Глава Клинцовского</w:t>
      </w:r>
    </w:p>
    <w:p w:rsidR="00B173F0" w:rsidRPr="00605BF7" w:rsidRDefault="00B173F0" w:rsidP="00B173F0">
      <w:pPr>
        <w:rPr>
          <w:b/>
          <w:color w:val="000000"/>
          <w:spacing w:val="-2"/>
          <w:sz w:val="28"/>
          <w:szCs w:val="28"/>
        </w:rPr>
      </w:pPr>
      <w:r w:rsidRPr="00605BF7">
        <w:rPr>
          <w:b/>
          <w:color w:val="000000"/>
          <w:spacing w:val="-2"/>
          <w:sz w:val="28"/>
          <w:szCs w:val="28"/>
        </w:rPr>
        <w:t xml:space="preserve">         муниципального образования                                         </w:t>
      </w:r>
      <w:r>
        <w:rPr>
          <w:b/>
          <w:color w:val="000000"/>
          <w:spacing w:val="-2"/>
          <w:sz w:val="28"/>
          <w:szCs w:val="28"/>
        </w:rPr>
        <w:t xml:space="preserve">  </w:t>
      </w:r>
      <w:r w:rsidRPr="00605BF7">
        <w:rPr>
          <w:b/>
          <w:color w:val="000000"/>
          <w:spacing w:val="-2"/>
          <w:sz w:val="28"/>
          <w:szCs w:val="28"/>
        </w:rPr>
        <w:t xml:space="preserve">   </w:t>
      </w:r>
      <w:proofErr w:type="spellStart"/>
      <w:r>
        <w:rPr>
          <w:b/>
          <w:color w:val="000000"/>
          <w:spacing w:val="-2"/>
          <w:sz w:val="28"/>
          <w:szCs w:val="28"/>
        </w:rPr>
        <w:t>М.В.Дзюба</w:t>
      </w:r>
      <w:proofErr w:type="spellEnd"/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rPr>
          <w:color w:val="000000"/>
          <w:spacing w:val="-2"/>
          <w:sz w:val="28"/>
          <w:szCs w:val="28"/>
        </w:rPr>
      </w:pPr>
    </w:p>
    <w:p w:rsidR="00B173F0" w:rsidRDefault="00B173F0" w:rsidP="00B173F0">
      <w:pPr>
        <w:jc w:val="right"/>
        <w:rPr>
          <w:color w:val="000000"/>
          <w:spacing w:val="-2"/>
          <w:sz w:val="24"/>
          <w:szCs w:val="24"/>
        </w:rPr>
      </w:pPr>
    </w:p>
    <w:p w:rsidR="00B173F0" w:rsidRDefault="00B173F0" w:rsidP="00B173F0">
      <w:pPr>
        <w:jc w:val="right"/>
        <w:rPr>
          <w:color w:val="000000"/>
          <w:spacing w:val="-2"/>
          <w:sz w:val="24"/>
          <w:szCs w:val="24"/>
        </w:rPr>
      </w:pPr>
    </w:p>
    <w:p w:rsidR="00B173F0" w:rsidRDefault="00B173F0" w:rsidP="00B173F0">
      <w:pPr>
        <w:jc w:val="right"/>
        <w:rPr>
          <w:color w:val="000000"/>
          <w:spacing w:val="-2"/>
          <w:sz w:val="24"/>
          <w:szCs w:val="24"/>
        </w:rPr>
      </w:pPr>
    </w:p>
    <w:p w:rsidR="00B173F0" w:rsidRDefault="00B173F0" w:rsidP="00B173F0">
      <w:pPr>
        <w:jc w:val="right"/>
        <w:rPr>
          <w:color w:val="000000"/>
          <w:spacing w:val="-2"/>
          <w:sz w:val="24"/>
          <w:szCs w:val="24"/>
        </w:rPr>
      </w:pPr>
    </w:p>
    <w:p w:rsidR="00B173F0" w:rsidRPr="000946E3" w:rsidRDefault="00B173F0" w:rsidP="00B173F0">
      <w:pPr>
        <w:jc w:val="right"/>
        <w:rPr>
          <w:color w:val="000000"/>
          <w:spacing w:val="-2"/>
          <w:sz w:val="24"/>
          <w:szCs w:val="24"/>
        </w:rPr>
      </w:pPr>
      <w:r w:rsidRPr="000946E3">
        <w:rPr>
          <w:color w:val="000000"/>
          <w:spacing w:val="-2"/>
          <w:sz w:val="24"/>
          <w:szCs w:val="24"/>
        </w:rPr>
        <w:t>Приложение к постановлению</w:t>
      </w:r>
    </w:p>
    <w:p w:rsidR="00B173F0" w:rsidRPr="000946E3" w:rsidRDefault="00B173F0" w:rsidP="00B173F0">
      <w:pPr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а</w:t>
      </w:r>
      <w:r w:rsidRPr="000946E3">
        <w:rPr>
          <w:color w:val="000000"/>
          <w:spacing w:val="-2"/>
          <w:sz w:val="24"/>
          <w:szCs w:val="24"/>
        </w:rPr>
        <w:t>дминистрации</w:t>
      </w:r>
      <w:r>
        <w:rPr>
          <w:color w:val="000000"/>
          <w:spacing w:val="-2"/>
          <w:sz w:val="24"/>
          <w:szCs w:val="24"/>
        </w:rPr>
        <w:t xml:space="preserve"> </w:t>
      </w:r>
      <w:r w:rsidRPr="000946E3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Клинцовского</w:t>
      </w:r>
    </w:p>
    <w:p w:rsidR="00B173F0" w:rsidRPr="000946E3" w:rsidRDefault="00B173F0" w:rsidP="00B173F0">
      <w:pPr>
        <w:jc w:val="right"/>
        <w:rPr>
          <w:color w:val="000000"/>
          <w:spacing w:val="-2"/>
          <w:sz w:val="24"/>
          <w:szCs w:val="24"/>
        </w:rPr>
      </w:pPr>
      <w:r w:rsidRPr="000946E3">
        <w:rPr>
          <w:color w:val="000000"/>
          <w:spacing w:val="-2"/>
          <w:sz w:val="24"/>
          <w:szCs w:val="24"/>
        </w:rPr>
        <w:t>муниципального образования</w:t>
      </w:r>
    </w:p>
    <w:p w:rsidR="00B173F0" w:rsidRPr="000946E3" w:rsidRDefault="00B173F0" w:rsidP="00B173F0">
      <w:pPr>
        <w:jc w:val="right"/>
        <w:rPr>
          <w:color w:val="000000"/>
          <w:spacing w:val="-2"/>
          <w:sz w:val="24"/>
          <w:szCs w:val="24"/>
        </w:rPr>
      </w:pPr>
      <w:r w:rsidRPr="000946E3">
        <w:rPr>
          <w:color w:val="000000"/>
          <w:spacing w:val="-2"/>
          <w:sz w:val="24"/>
          <w:szCs w:val="24"/>
        </w:rPr>
        <w:t xml:space="preserve">№ </w:t>
      </w:r>
      <w:r>
        <w:rPr>
          <w:color w:val="000000"/>
          <w:spacing w:val="-2"/>
          <w:sz w:val="24"/>
          <w:szCs w:val="24"/>
        </w:rPr>
        <w:t>68</w:t>
      </w:r>
      <w:r w:rsidRPr="000946E3">
        <w:rPr>
          <w:color w:val="000000"/>
          <w:spacing w:val="-2"/>
          <w:sz w:val="24"/>
          <w:szCs w:val="24"/>
        </w:rPr>
        <w:t xml:space="preserve"> от </w:t>
      </w:r>
      <w:r>
        <w:rPr>
          <w:color w:val="000000"/>
          <w:spacing w:val="-2"/>
          <w:sz w:val="24"/>
          <w:szCs w:val="24"/>
        </w:rPr>
        <w:t>23 декабря</w:t>
      </w:r>
      <w:r w:rsidRPr="000946E3">
        <w:rPr>
          <w:color w:val="000000"/>
          <w:spacing w:val="-2"/>
          <w:sz w:val="24"/>
          <w:szCs w:val="24"/>
        </w:rPr>
        <w:t xml:space="preserve"> 2022 года</w:t>
      </w:r>
    </w:p>
    <w:p w:rsidR="00B173F0" w:rsidRPr="000946E3" w:rsidRDefault="00B173F0" w:rsidP="00B173F0">
      <w:pPr>
        <w:jc w:val="center"/>
        <w:rPr>
          <w:b/>
          <w:color w:val="000000"/>
          <w:spacing w:val="-2"/>
          <w:sz w:val="28"/>
          <w:szCs w:val="28"/>
        </w:rPr>
      </w:pPr>
      <w:r w:rsidRPr="000946E3">
        <w:rPr>
          <w:b/>
          <w:color w:val="000000"/>
          <w:spacing w:val="-2"/>
          <w:sz w:val="28"/>
          <w:szCs w:val="28"/>
        </w:rPr>
        <w:t>План</w:t>
      </w:r>
    </w:p>
    <w:p w:rsidR="00B173F0" w:rsidRDefault="00B173F0" w:rsidP="00B173F0">
      <w:pPr>
        <w:shd w:val="clear" w:color="auto" w:fill="FFFFFF"/>
        <w:spacing w:line="322" w:lineRule="exact"/>
        <w:ind w:left="11" w:right="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правотворческой деятельности </w:t>
      </w:r>
    </w:p>
    <w:p w:rsidR="00B173F0" w:rsidRDefault="00B173F0" w:rsidP="00B173F0">
      <w:pPr>
        <w:shd w:val="clear" w:color="auto" w:fill="FFFFFF"/>
        <w:spacing w:line="322" w:lineRule="exact"/>
        <w:ind w:left="11" w:right="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Клинцовского муниципального образования </w:t>
      </w:r>
    </w:p>
    <w:p w:rsidR="00B173F0" w:rsidRDefault="00B173F0" w:rsidP="00B173F0">
      <w:pPr>
        <w:shd w:val="clear" w:color="auto" w:fill="FFFFFF"/>
        <w:spacing w:line="322" w:lineRule="exact"/>
        <w:ind w:left="11" w:right="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Пугачевского муниципального района Саратовской области</w:t>
      </w:r>
    </w:p>
    <w:p w:rsidR="00B173F0" w:rsidRDefault="00B173F0" w:rsidP="00B173F0">
      <w:pPr>
        <w:shd w:val="clear" w:color="auto" w:fill="FFFFFF"/>
        <w:spacing w:line="322" w:lineRule="exact"/>
        <w:ind w:left="11" w:right="24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6"/>
        <w:gridCol w:w="5567"/>
        <w:gridCol w:w="3399"/>
      </w:tblGrid>
      <w:tr w:rsidR="00B173F0" w:rsidTr="00471D92"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Default="00B173F0" w:rsidP="00471D92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173F0" w:rsidRDefault="00B173F0" w:rsidP="00471D92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Default="00B173F0" w:rsidP="00471D92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73F0" w:rsidRDefault="00B173F0" w:rsidP="00471D92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принятия</w:t>
            </w:r>
          </w:p>
        </w:tc>
      </w:tr>
      <w:tr w:rsidR="00B173F0" w:rsidTr="00471D92">
        <w:tc>
          <w:tcPr>
            <w:tcW w:w="1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Default="00B173F0" w:rsidP="00471D9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Default="00B173F0" w:rsidP="00471D9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73F0" w:rsidRDefault="00B173F0" w:rsidP="00471D9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173F0" w:rsidTr="00471D92">
        <w:tc>
          <w:tcPr>
            <w:tcW w:w="1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1</w:t>
            </w:r>
          </w:p>
        </w:tc>
        <w:tc>
          <w:tcPr>
            <w:tcW w:w="5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Принятие и внесение изменений в ранее принятые административные регламенты оказания муниципальных услуг в соответствии с требованиями действующего законодательства</w:t>
            </w:r>
          </w:p>
        </w:tc>
        <w:tc>
          <w:tcPr>
            <w:tcW w:w="3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В течени</w:t>
            </w:r>
            <w:proofErr w:type="gramStart"/>
            <w:r w:rsidRPr="000946E3">
              <w:rPr>
                <w:sz w:val="28"/>
                <w:szCs w:val="28"/>
              </w:rPr>
              <w:t>и</w:t>
            </w:r>
            <w:proofErr w:type="gramEnd"/>
            <w:r w:rsidRPr="000946E3">
              <w:rPr>
                <w:sz w:val="28"/>
                <w:szCs w:val="28"/>
              </w:rPr>
              <w:t xml:space="preserve"> года</w:t>
            </w:r>
          </w:p>
        </w:tc>
      </w:tr>
      <w:tr w:rsidR="00B173F0" w:rsidTr="00471D92">
        <w:tc>
          <w:tcPr>
            <w:tcW w:w="1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2</w:t>
            </w:r>
          </w:p>
        </w:tc>
        <w:tc>
          <w:tcPr>
            <w:tcW w:w="5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Принятие и внесение изменений в ранее принятые нормативно правовые акты в соответствии с требованиями действующего законодательства</w:t>
            </w:r>
          </w:p>
        </w:tc>
        <w:tc>
          <w:tcPr>
            <w:tcW w:w="3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В течени</w:t>
            </w:r>
            <w:proofErr w:type="gramStart"/>
            <w:r w:rsidRPr="000946E3">
              <w:rPr>
                <w:sz w:val="28"/>
                <w:szCs w:val="28"/>
              </w:rPr>
              <w:t>и</w:t>
            </w:r>
            <w:proofErr w:type="gramEnd"/>
            <w:r w:rsidRPr="000946E3">
              <w:rPr>
                <w:sz w:val="28"/>
                <w:szCs w:val="28"/>
              </w:rPr>
              <w:t xml:space="preserve"> года</w:t>
            </w:r>
          </w:p>
        </w:tc>
      </w:tr>
      <w:tr w:rsidR="00B173F0" w:rsidTr="00471D92">
        <w:tc>
          <w:tcPr>
            <w:tcW w:w="1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3</w:t>
            </w:r>
          </w:p>
        </w:tc>
        <w:tc>
          <w:tcPr>
            <w:tcW w:w="5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Разработка и предоставление на рассмотрение проектов муниципальных нормативно правовых актов, утверждение которых входит в компетенцию представительного органа</w:t>
            </w:r>
          </w:p>
        </w:tc>
        <w:tc>
          <w:tcPr>
            <w:tcW w:w="3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173F0" w:rsidTr="00471D92">
        <w:tc>
          <w:tcPr>
            <w:tcW w:w="1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4</w:t>
            </w:r>
          </w:p>
        </w:tc>
        <w:tc>
          <w:tcPr>
            <w:tcW w:w="5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</w:t>
            </w:r>
            <w:r w:rsidRPr="000946E3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Клинцовского</w:t>
            </w:r>
            <w:r w:rsidRPr="000946E3">
              <w:rPr>
                <w:sz w:val="28"/>
                <w:szCs w:val="28"/>
              </w:rPr>
              <w:t xml:space="preserve"> муниципального образования в сети Интернет нормативно-правовых актов, принятых Администрацией </w:t>
            </w:r>
            <w:r>
              <w:rPr>
                <w:sz w:val="28"/>
                <w:szCs w:val="28"/>
              </w:rPr>
              <w:t>Клинцовского</w:t>
            </w:r>
            <w:r w:rsidRPr="000946E3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3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173F0" w:rsidTr="00471D92">
        <w:tc>
          <w:tcPr>
            <w:tcW w:w="1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5</w:t>
            </w:r>
          </w:p>
        </w:tc>
        <w:tc>
          <w:tcPr>
            <w:tcW w:w="5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Предоставление проектов муниципальных нормативн</w:t>
            </w:r>
            <w:proofErr w:type="gramStart"/>
            <w:r w:rsidRPr="000946E3">
              <w:rPr>
                <w:sz w:val="28"/>
                <w:szCs w:val="28"/>
              </w:rPr>
              <w:t>о-</w:t>
            </w:r>
            <w:proofErr w:type="gramEnd"/>
            <w:r w:rsidRPr="000946E3">
              <w:rPr>
                <w:sz w:val="28"/>
                <w:szCs w:val="28"/>
              </w:rPr>
              <w:t xml:space="preserve"> правовых актов, подлежащих принятию </w:t>
            </w:r>
            <w:r>
              <w:rPr>
                <w:sz w:val="28"/>
                <w:szCs w:val="28"/>
              </w:rPr>
              <w:t>а</w:t>
            </w:r>
            <w:r w:rsidRPr="000946E3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>Клинцовского</w:t>
            </w:r>
            <w:r w:rsidRPr="000946E3">
              <w:rPr>
                <w:sz w:val="28"/>
                <w:szCs w:val="28"/>
              </w:rPr>
              <w:t xml:space="preserve"> МО, в Пугачевскую межрайонную прокуратуру</w:t>
            </w:r>
          </w:p>
        </w:tc>
        <w:tc>
          <w:tcPr>
            <w:tcW w:w="3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173F0" w:rsidTr="00471D92">
        <w:tc>
          <w:tcPr>
            <w:tcW w:w="1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6</w:t>
            </w:r>
          </w:p>
        </w:tc>
        <w:tc>
          <w:tcPr>
            <w:tcW w:w="5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 xml:space="preserve"> Внесение изменений в  нормативные правовые акты в соответствии с предложением </w:t>
            </w:r>
            <w:proofErr w:type="gramStart"/>
            <w:r w:rsidRPr="000946E3">
              <w:rPr>
                <w:sz w:val="28"/>
                <w:szCs w:val="28"/>
              </w:rPr>
              <w:t>Пугачевской</w:t>
            </w:r>
            <w:proofErr w:type="gramEnd"/>
            <w:r w:rsidRPr="000946E3">
              <w:rPr>
                <w:sz w:val="28"/>
                <w:szCs w:val="28"/>
              </w:rPr>
              <w:t xml:space="preserve"> межрайонной прокуратура.</w:t>
            </w:r>
          </w:p>
        </w:tc>
        <w:tc>
          <w:tcPr>
            <w:tcW w:w="3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73F0" w:rsidRPr="000946E3" w:rsidRDefault="00B173F0" w:rsidP="00471D9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0946E3">
              <w:rPr>
                <w:sz w:val="28"/>
                <w:szCs w:val="28"/>
              </w:rPr>
              <w:t>По мере необходимости, в соответствии с требованиями действующего законодательства</w:t>
            </w:r>
          </w:p>
        </w:tc>
      </w:tr>
    </w:tbl>
    <w:p w:rsidR="00B173F0" w:rsidRDefault="00B173F0" w:rsidP="00B173F0">
      <w:pPr>
        <w:shd w:val="clear" w:color="auto" w:fill="FFFFFF"/>
        <w:spacing w:line="322" w:lineRule="exact"/>
        <w:ind w:left="11" w:right="24"/>
        <w:jc w:val="center"/>
      </w:pPr>
    </w:p>
    <w:p w:rsidR="00B173F0" w:rsidRDefault="00B173F0" w:rsidP="00B173F0">
      <w:pPr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:rsidR="00FA5B6D" w:rsidRDefault="00FA5B6D"/>
    <w:sectPr w:rsidR="00FA5B6D">
      <w:pgSz w:w="11906" w:h="16838"/>
      <w:pgMar w:top="360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F0"/>
    <w:rsid w:val="00B173F0"/>
    <w:rsid w:val="00F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73F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73F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2022-12-23T05:07:00Z</dcterms:created>
  <dcterms:modified xsi:type="dcterms:W3CDTF">2022-12-23T05:12:00Z</dcterms:modified>
</cp:coreProperties>
</file>