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768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3A789E" w:rsidRDefault="00154460" w:rsidP="00BB760C">
      <w:pPr>
        <w:tabs>
          <w:tab w:val="left" w:pos="1770"/>
        </w:tabs>
        <w:rPr>
          <w:b/>
          <w:sz w:val="20"/>
          <w:szCs w:val="20"/>
        </w:rPr>
      </w:pPr>
      <w:r w:rsidRPr="003A789E">
        <w:rPr>
          <w:sz w:val="20"/>
          <w:szCs w:val="20"/>
        </w:rPr>
        <w:t xml:space="preserve">                                                             </w:t>
      </w:r>
      <w:r w:rsidR="003A789E" w:rsidRPr="003A789E">
        <w:t>Выпуск  № 8 от 19.04.2024 года</w:t>
      </w:r>
    </w:p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322F35" w:rsidRPr="00322F35" w:rsidRDefault="001B6CB0" w:rsidP="003A789E">
      <w:pPr>
        <w:pStyle w:val="a5"/>
        <w:ind w:left="4248"/>
        <w:rPr>
          <w:b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</w:p>
    <w:p w:rsidR="005F2482" w:rsidRPr="00322F35" w:rsidRDefault="005F2482" w:rsidP="005F2482">
      <w:pPr>
        <w:jc w:val="both"/>
        <w:rPr>
          <w:color w:val="000000"/>
          <w:spacing w:val="-1"/>
          <w:sz w:val="20"/>
          <w:szCs w:val="20"/>
          <w:lang w:eastAsia="zh-CN"/>
        </w:rPr>
      </w:pPr>
    </w:p>
    <w:p w:rsidR="00242169" w:rsidRPr="00322F35" w:rsidRDefault="00242169" w:rsidP="005F2482">
      <w:pPr>
        <w:pStyle w:val="a5"/>
        <w:ind w:left="4248"/>
        <w:rPr>
          <w:color w:val="000000"/>
          <w:spacing w:val="-1"/>
          <w:lang w:eastAsia="zh-CN"/>
        </w:rPr>
      </w:pP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АДМИНИСТРАЦИЯ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КЛИНЦОВСКОГО МУНИЦИПАЛЬНОГО ОБРАЗОВАНИЯ ПУГАЧЕВСКОГО МУНИЦИПАЛЬНОГО РАЙОНА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САРАТОВСКОЙ ОБЛАСТИ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</w:p>
    <w:p w:rsidR="00242169" w:rsidRPr="00322F35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ПОСТАНОВЛЕНИЕ</w:t>
      </w:r>
    </w:p>
    <w:p w:rsidR="003A789E" w:rsidRPr="003A789E" w:rsidRDefault="00850354" w:rsidP="003A789E">
      <w:pPr>
        <w:tabs>
          <w:tab w:val="center" w:pos="4934"/>
          <w:tab w:val="left" w:pos="8713"/>
        </w:tabs>
        <w:rPr>
          <w:rFonts w:ascii="Arial Rounded MT Bold" w:hAnsi="Arial Rounded MT Bold" w:cs="Arial Rounded MT Bold"/>
          <w:b/>
          <w:bCs/>
          <w:sz w:val="28"/>
          <w:szCs w:val="28"/>
        </w:rPr>
      </w:pPr>
      <w:r w:rsidRPr="00322F35">
        <w:rPr>
          <w:b/>
          <w:sz w:val="20"/>
          <w:szCs w:val="20"/>
        </w:rPr>
        <w:tab/>
      </w:r>
      <w:r w:rsidR="003A789E">
        <w:rPr>
          <w:b/>
          <w:sz w:val="20"/>
          <w:szCs w:val="20"/>
        </w:rPr>
        <w:tab/>
      </w:r>
      <w:r w:rsidR="003A789E" w:rsidRPr="003A789E">
        <w:rPr>
          <w:rFonts w:asciiTheme="minorHAnsi" w:hAnsiTheme="minorHAnsi" w:cs="Arial Rounded MT Bold"/>
          <w:b/>
          <w:bCs/>
          <w:sz w:val="28"/>
          <w:szCs w:val="28"/>
        </w:rPr>
        <w:br/>
      </w:r>
      <w:r w:rsidR="003A789E" w:rsidRPr="003A789E">
        <w:rPr>
          <w:b/>
          <w:bCs/>
          <w:spacing w:val="-3"/>
          <w:sz w:val="29"/>
          <w:szCs w:val="29"/>
        </w:rPr>
        <w:t xml:space="preserve">                                        от   12 апреля 2024 года №  22</w:t>
      </w:r>
    </w:p>
    <w:p w:rsidR="003A789E" w:rsidRPr="003A789E" w:rsidRDefault="003A789E" w:rsidP="003A789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A789E">
        <w:rPr>
          <w:b/>
          <w:bCs/>
          <w:spacing w:val="-7"/>
          <w:sz w:val="29"/>
          <w:szCs w:val="29"/>
        </w:rPr>
        <w:t xml:space="preserve">О внесении изменений в постановление от 17 февраля 2020 года № 17  «Об утверждении муниципальной </w:t>
      </w:r>
      <w:r w:rsidRPr="003A789E">
        <w:rPr>
          <w:b/>
          <w:bCs/>
          <w:spacing w:val="-6"/>
          <w:sz w:val="29"/>
          <w:szCs w:val="29"/>
        </w:rPr>
        <w:t xml:space="preserve">программы «Мероприятия </w:t>
      </w:r>
      <w:r w:rsidRPr="003A789E">
        <w:rPr>
          <w:b/>
          <w:bCs/>
          <w:spacing w:val="-8"/>
          <w:sz w:val="29"/>
          <w:szCs w:val="29"/>
        </w:rPr>
        <w:t xml:space="preserve">по поддержке и развитию культуры </w:t>
      </w:r>
      <w:r w:rsidRPr="003A789E">
        <w:rPr>
          <w:b/>
          <w:bCs/>
          <w:spacing w:val="-6"/>
          <w:sz w:val="29"/>
          <w:szCs w:val="29"/>
        </w:rPr>
        <w:t>Клинцовского   муниципального образования  на 2024 год»»</w:t>
      </w:r>
      <w:r w:rsidRPr="003A789E">
        <w:rPr>
          <w:sz w:val="20"/>
          <w:szCs w:val="20"/>
        </w:rPr>
        <w:br/>
        <w:t xml:space="preserve">          </w:t>
      </w:r>
      <w:r w:rsidRPr="003A789E">
        <w:rPr>
          <w:sz w:val="28"/>
          <w:szCs w:val="28"/>
        </w:rPr>
        <w:t>Руководствуясь Уставом Клинцовского муниципального образования Пугачевского</w:t>
      </w:r>
      <w:r w:rsidRPr="003A789E">
        <w:rPr>
          <w:spacing w:val="-8"/>
          <w:sz w:val="29"/>
          <w:szCs w:val="29"/>
        </w:rPr>
        <w:t xml:space="preserve"> муниципального образования, </w:t>
      </w:r>
      <w:r w:rsidRPr="003A789E">
        <w:rPr>
          <w:spacing w:val="-10"/>
          <w:sz w:val="29"/>
          <w:szCs w:val="29"/>
        </w:rPr>
        <w:t>ПОСТАНОВЛЯЕТ:</w:t>
      </w:r>
    </w:p>
    <w:p w:rsidR="003A789E" w:rsidRPr="003A789E" w:rsidRDefault="003A789E" w:rsidP="003A789E">
      <w:pPr>
        <w:widowControl w:val="0"/>
        <w:numPr>
          <w:ilvl w:val="0"/>
          <w:numId w:val="10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31" w:lineRule="exact"/>
        <w:ind w:left="58" w:firstLine="638"/>
        <w:rPr>
          <w:spacing w:val="-38"/>
          <w:sz w:val="29"/>
          <w:szCs w:val="29"/>
        </w:rPr>
      </w:pPr>
      <w:r w:rsidRPr="003A789E">
        <w:rPr>
          <w:spacing w:val="-5"/>
          <w:sz w:val="29"/>
          <w:szCs w:val="29"/>
        </w:rPr>
        <w:t xml:space="preserve">Внести изменения и дополнения  в </w:t>
      </w:r>
      <w:r w:rsidRPr="003A789E">
        <w:rPr>
          <w:bCs/>
          <w:spacing w:val="-7"/>
          <w:sz w:val="29"/>
          <w:szCs w:val="29"/>
        </w:rPr>
        <w:t xml:space="preserve">постановление администрации  от </w:t>
      </w:r>
      <w:r w:rsidRPr="003A789E">
        <w:rPr>
          <w:bCs/>
          <w:spacing w:val="-3"/>
          <w:sz w:val="29"/>
          <w:szCs w:val="29"/>
        </w:rPr>
        <w:t>15 февраля  2024 года №  10</w:t>
      </w:r>
      <w:r w:rsidRPr="003A789E">
        <w:rPr>
          <w:bCs/>
          <w:spacing w:val="-7"/>
          <w:sz w:val="29"/>
          <w:szCs w:val="29"/>
        </w:rPr>
        <w:t xml:space="preserve">  «Об утверждении муниципальной </w:t>
      </w:r>
      <w:r w:rsidRPr="003A789E">
        <w:rPr>
          <w:bCs/>
          <w:spacing w:val="-6"/>
          <w:sz w:val="29"/>
          <w:szCs w:val="29"/>
        </w:rPr>
        <w:t xml:space="preserve">программы «Мероприятия </w:t>
      </w:r>
      <w:r w:rsidRPr="003A789E">
        <w:rPr>
          <w:bCs/>
          <w:spacing w:val="-8"/>
          <w:sz w:val="29"/>
          <w:szCs w:val="29"/>
        </w:rPr>
        <w:t xml:space="preserve">по поддержке и развитию культуры </w:t>
      </w:r>
      <w:r w:rsidRPr="003A789E">
        <w:rPr>
          <w:bCs/>
          <w:spacing w:val="-6"/>
          <w:sz w:val="29"/>
          <w:szCs w:val="29"/>
        </w:rPr>
        <w:t>Клинцовского   муниципального образования  на 2024 год»»:</w:t>
      </w:r>
    </w:p>
    <w:p w:rsidR="003A789E" w:rsidRPr="003A789E" w:rsidRDefault="003A789E" w:rsidP="003A78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A789E">
        <w:rPr>
          <w:spacing w:val="-6"/>
          <w:sz w:val="28"/>
          <w:szCs w:val="28"/>
        </w:rPr>
        <w:t>1.1.В разделе  3.«Срок реализации программы»  таблицу абзаца «</w:t>
      </w:r>
      <w:r w:rsidRPr="003A789E">
        <w:rPr>
          <w:sz w:val="28"/>
          <w:szCs w:val="28"/>
        </w:rPr>
        <w:t>Программой предусматриваются следующие мероприятия» изложить в новой редакции:</w:t>
      </w:r>
    </w:p>
    <w:p w:rsidR="003A789E" w:rsidRPr="003A789E" w:rsidRDefault="003A789E" w:rsidP="003A789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8969" w:type="dxa"/>
        <w:tblInd w:w="778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4536"/>
        <w:gridCol w:w="1559"/>
        <w:gridCol w:w="2126"/>
      </w:tblGrid>
      <w:tr w:rsidR="003A789E" w:rsidRPr="003A789E" w:rsidTr="00102F4E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A789E">
              <w:rPr>
                <w:b/>
                <w:sz w:val="20"/>
                <w:szCs w:val="20"/>
              </w:rPr>
              <w:t>п</w:t>
            </w:r>
            <w:proofErr w:type="gramEnd"/>
            <w:r w:rsidRPr="003A78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t xml:space="preserve">       Название мероприятий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t xml:space="preserve"> Дата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t xml:space="preserve">      Объем финансирования</w:t>
            </w:r>
          </w:p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t xml:space="preserve">     (</w:t>
            </w:r>
            <w:proofErr w:type="spellStart"/>
            <w:r w:rsidRPr="003A789E">
              <w:rPr>
                <w:b/>
                <w:sz w:val="20"/>
                <w:szCs w:val="20"/>
              </w:rPr>
              <w:t>тыс</w:t>
            </w:r>
            <w:proofErr w:type="gramStart"/>
            <w:r w:rsidRPr="003A789E">
              <w:rPr>
                <w:b/>
                <w:sz w:val="20"/>
                <w:szCs w:val="20"/>
              </w:rPr>
              <w:t>.р</w:t>
            </w:r>
            <w:proofErr w:type="gramEnd"/>
            <w:r w:rsidRPr="003A789E">
              <w:rPr>
                <w:b/>
                <w:sz w:val="20"/>
                <w:szCs w:val="20"/>
              </w:rPr>
              <w:t>уб</w:t>
            </w:r>
            <w:proofErr w:type="spellEnd"/>
            <w:r w:rsidRPr="003A789E">
              <w:rPr>
                <w:b/>
                <w:sz w:val="20"/>
                <w:szCs w:val="20"/>
              </w:rPr>
              <w:t>.)</w:t>
            </w:r>
          </w:p>
        </w:tc>
      </w:tr>
      <w:tr w:rsidR="003A789E" w:rsidRPr="003A789E" w:rsidTr="00102F4E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t>Организация и проведение праздничных мероприятий: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t>50,00</w:t>
            </w:r>
          </w:p>
        </w:tc>
      </w:tr>
      <w:tr w:rsidR="003A789E" w:rsidRPr="003A789E" w:rsidTr="00102F4E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День Победы:</w:t>
            </w:r>
          </w:p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-открытки ветеранам</w:t>
            </w:r>
          </w:p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 xml:space="preserve"> -цветы</w:t>
            </w:r>
          </w:p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 xml:space="preserve">- подарки, подарочные наборы и </w:t>
            </w:r>
            <w:proofErr w:type="gramStart"/>
            <w:r w:rsidRPr="003A789E">
              <w:rPr>
                <w:sz w:val="20"/>
                <w:szCs w:val="20"/>
              </w:rPr>
              <w:t>другое</w:t>
            </w:r>
            <w:proofErr w:type="gramEnd"/>
            <w:r w:rsidRPr="003A789E">
              <w:rPr>
                <w:sz w:val="20"/>
                <w:szCs w:val="20"/>
              </w:rPr>
              <w:t>…</w:t>
            </w:r>
          </w:p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- ваза для цветов</w:t>
            </w:r>
          </w:p>
        </w:tc>
        <w:tc>
          <w:tcPr>
            <w:tcW w:w="1559" w:type="dxa"/>
            <w:vMerge w:val="restart"/>
            <w:tcBorders>
              <w:top w:val="double" w:sz="4" w:space="0" w:color="D9D9D9"/>
              <w:left w:val="double" w:sz="4" w:space="0" w:color="D9D9D9"/>
              <w:right w:val="double" w:sz="4" w:space="0" w:color="D9D9D9"/>
            </w:tcBorders>
          </w:tcPr>
          <w:p w:rsidR="003A789E" w:rsidRPr="003A789E" w:rsidRDefault="003A789E" w:rsidP="003A789E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 xml:space="preserve">   9 мая</w:t>
            </w:r>
          </w:p>
          <w:p w:rsidR="003A789E" w:rsidRPr="003A789E" w:rsidRDefault="003A789E" w:rsidP="003A7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789E" w:rsidRPr="003A789E" w:rsidRDefault="003A789E" w:rsidP="003A7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14,00</w:t>
            </w:r>
          </w:p>
        </w:tc>
      </w:tr>
      <w:tr w:rsidR="003A789E" w:rsidRPr="003A789E" w:rsidTr="00102F4E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 xml:space="preserve">Возложение венков к </w:t>
            </w:r>
            <w:proofErr w:type="gramStart"/>
            <w:r w:rsidRPr="003A789E">
              <w:rPr>
                <w:sz w:val="20"/>
                <w:szCs w:val="20"/>
              </w:rPr>
              <w:t>памятникам ВОВ</w:t>
            </w:r>
            <w:proofErr w:type="gramEnd"/>
            <w:r w:rsidRPr="003A789E">
              <w:rPr>
                <w:sz w:val="20"/>
                <w:szCs w:val="20"/>
              </w:rPr>
              <w:t xml:space="preserve"> на территории Клинцовского МО</w:t>
            </w:r>
          </w:p>
        </w:tc>
        <w:tc>
          <w:tcPr>
            <w:tcW w:w="1559" w:type="dxa"/>
            <w:vMerge/>
            <w:tcBorders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A789E" w:rsidRPr="003A789E" w:rsidRDefault="003A789E" w:rsidP="003A789E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11,00</w:t>
            </w:r>
          </w:p>
        </w:tc>
      </w:tr>
      <w:tr w:rsidR="003A789E" w:rsidRPr="003A789E" w:rsidTr="00102F4E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1.3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Новый год:</w:t>
            </w:r>
          </w:p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- закупка новогодних принадлежностей</w:t>
            </w:r>
          </w:p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lastRenderedPageBreak/>
              <w:t xml:space="preserve">- закупка электрических гирлянд и </w:t>
            </w:r>
            <w:proofErr w:type="gramStart"/>
            <w:r w:rsidRPr="003A789E">
              <w:rPr>
                <w:sz w:val="20"/>
                <w:szCs w:val="20"/>
              </w:rPr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lastRenderedPageBreak/>
              <w:t>31 декабря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25,00</w:t>
            </w:r>
          </w:p>
        </w:tc>
      </w:tr>
      <w:tr w:rsidR="003A789E" w:rsidRPr="003A789E" w:rsidTr="00102F4E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t>Реконструкция и ремонт памятников: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t xml:space="preserve">      апрель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789E">
              <w:rPr>
                <w:b/>
                <w:sz w:val="20"/>
                <w:szCs w:val="20"/>
              </w:rPr>
              <w:t>100,00</w:t>
            </w:r>
          </w:p>
        </w:tc>
      </w:tr>
      <w:tr w:rsidR="003A789E" w:rsidRPr="003A789E" w:rsidTr="00102F4E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2.1.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Заключение договоров, договоров ГПХ  на ремонт памятников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 xml:space="preserve">           50,0</w:t>
            </w:r>
          </w:p>
        </w:tc>
      </w:tr>
      <w:tr w:rsidR="003A789E" w:rsidRPr="003A789E" w:rsidTr="00102F4E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Закупка строительных материалов: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50,00</w:t>
            </w:r>
          </w:p>
        </w:tc>
      </w:tr>
      <w:tr w:rsidR="003A789E" w:rsidRPr="003A789E" w:rsidTr="00102F4E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 xml:space="preserve">Краска, цемент, кисти малярные, доска обрезная, плитка для отделки памятника и </w:t>
            </w:r>
            <w:proofErr w:type="gramStart"/>
            <w:r w:rsidRPr="003A789E">
              <w:rPr>
                <w:sz w:val="20"/>
                <w:szCs w:val="20"/>
              </w:rPr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789E" w:rsidRPr="003A789E" w:rsidTr="00102F4E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3A789E" w:rsidRPr="003A789E" w:rsidRDefault="003A789E" w:rsidP="003A789E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789E">
              <w:rPr>
                <w:sz w:val="20"/>
                <w:szCs w:val="20"/>
              </w:rPr>
              <w:t>150 ,00</w:t>
            </w:r>
          </w:p>
        </w:tc>
      </w:tr>
    </w:tbl>
    <w:p w:rsidR="003A789E" w:rsidRPr="003A789E" w:rsidRDefault="003A789E" w:rsidP="003A789E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Calibri" w:hAnsi="Calibri"/>
          <w:color w:val="00000A"/>
          <w:sz w:val="20"/>
          <w:szCs w:val="20"/>
        </w:rPr>
      </w:pPr>
      <w:r w:rsidRPr="003A789E">
        <w:rPr>
          <w:sz w:val="28"/>
          <w:szCs w:val="28"/>
        </w:rPr>
        <w:br/>
        <w:t xml:space="preserve">         2. </w:t>
      </w:r>
      <w:r w:rsidRPr="003A789E">
        <w:rPr>
          <w:color w:val="00000A"/>
          <w:sz w:val="28"/>
          <w:szCs w:val="20"/>
        </w:rPr>
        <w:t>Настоящее постановление обнародовать в соответствии с установленным порядком и разместить  на официальном сайте администрации Клинцовского муниципального образования Пугачевского муниципального района Саратовской области в информационно-коммуникационной  сети « Интернет».</w:t>
      </w:r>
    </w:p>
    <w:p w:rsidR="003A789E" w:rsidRPr="003A789E" w:rsidRDefault="003A789E" w:rsidP="003A789E">
      <w:pPr>
        <w:widowControl w:val="0"/>
        <w:suppressAutoHyphens/>
        <w:autoSpaceDE w:val="0"/>
        <w:autoSpaceDN w:val="0"/>
        <w:adjustRightInd w:val="0"/>
        <w:jc w:val="both"/>
        <w:rPr>
          <w:color w:val="00000A"/>
          <w:sz w:val="28"/>
          <w:szCs w:val="20"/>
        </w:rPr>
      </w:pPr>
    </w:p>
    <w:p w:rsidR="003A789E" w:rsidRPr="003A789E" w:rsidRDefault="003A789E" w:rsidP="003A789E">
      <w:pPr>
        <w:widowControl w:val="0"/>
        <w:suppressAutoHyphens/>
        <w:autoSpaceDE w:val="0"/>
        <w:autoSpaceDN w:val="0"/>
        <w:adjustRightInd w:val="0"/>
        <w:jc w:val="both"/>
        <w:rPr>
          <w:color w:val="00000A"/>
          <w:sz w:val="28"/>
          <w:szCs w:val="20"/>
        </w:rPr>
      </w:pPr>
      <w:r w:rsidRPr="003A789E">
        <w:rPr>
          <w:color w:val="00000A"/>
          <w:sz w:val="28"/>
          <w:szCs w:val="20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3A789E" w:rsidRPr="003A789E" w:rsidRDefault="003A789E" w:rsidP="003A7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89E" w:rsidRPr="003A789E" w:rsidRDefault="003A789E" w:rsidP="003A78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789E">
        <w:rPr>
          <w:b/>
          <w:sz w:val="28"/>
          <w:szCs w:val="28"/>
        </w:rPr>
        <w:t xml:space="preserve">Глава Клинцовского </w:t>
      </w:r>
    </w:p>
    <w:p w:rsidR="003A789E" w:rsidRPr="003A789E" w:rsidRDefault="003A789E" w:rsidP="003A78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789E">
        <w:rPr>
          <w:b/>
          <w:sz w:val="28"/>
          <w:szCs w:val="28"/>
        </w:rPr>
        <w:t xml:space="preserve">муниципального образования                                    </w:t>
      </w:r>
      <w:proofErr w:type="spellStart"/>
      <w:r w:rsidRPr="003A789E">
        <w:rPr>
          <w:b/>
          <w:sz w:val="28"/>
          <w:szCs w:val="28"/>
        </w:rPr>
        <w:t>М.В.Дзюба</w:t>
      </w:r>
      <w:proofErr w:type="spellEnd"/>
    </w:p>
    <w:p w:rsidR="003A789E" w:rsidRPr="003A789E" w:rsidRDefault="003A789E" w:rsidP="003A78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A789E" w:rsidRPr="003A789E" w:rsidRDefault="003A789E" w:rsidP="003A78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A789E" w:rsidRPr="003A789E" w:rsidRDefault="003A789E" w:rsidP="003A78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A789E" w:rsidRPr="003A789E" w:rsidRDefault="003A789E" w:rsidP="003A789E">
      <w:pPr>
        <w:jc w:val="center"/>
        <w:rPr>
          <w:rFonts w:eastAsiaTheme="minorEastAsia"/>
          <w:sz w:val="28"/>
          <w:szCs w:val="28"/>
        </w:rPr>
      </w:pPr>
    </w:p>
    <w:p w:rsidR="003A789E" w:rsidRPr="003A789E" w:rsidRDefault="003A789E" w:rsidP="003A789E">
      <w:pPr>
        <w:jc w:val="center"/>
        <w:rPr>
          <w:rFonts w:eastAsiaTheme="minorEastAsia"/>
          <w:b/>
          <w:color w:val="000000"/>
          <w:spacing w:val="-2"/>
          <w:sz w:val="28"/>
          <w:szCs w:val="28"/>
        </w:rPr>
      </w:pPr>
    </w:p>
    <w:p w:rsidR="003A789E" w:rsidRPr="003A789E" w:rsidRDefault="003A789E" w:rsidP="003A789E">
      <w:pPr>
        <w:jc w:val="center"/>
        <w:rPr>
          <w:rFonts w:eastAsiaTheme="minorEastAsia"/>
          <w:b/>
          <w:color w:val="000000"/>
          <w:spacing w:val="-2"/>
          <w:sz w:val="28"/>
          <w:szCs w:val="28"/>
        </w:rPr>
      </w:pPr>
      <w:r w:rsidRPr="003A789E">
        <w:rPr>
          <w:rFonts w:eastAsiaTheme="minorEastAsia"/>
          <w:b/>
          <w:color w:val="000000"/>
          <w:spacing w:val="-2"/>
          <w:sz w:val="28"/>
          <w:szCs w:val="28"/>
        </w:rPr>
        <w:t>АДМИНИСТРАЦИЯ</w:t>
      </w:r>
    </w:p>
    <w:p w:rsidR="003A789E" w:rsidRPr="003A789E" w:rsidRDefault="003A789E" w:rsidP="003A789E">
      <w:pPr>
        <w:jc w:val="center"/>
        <w:rPr>
          <w:rFonts w:eastAsiaTheme="minorEastAsia"/>
          <w:b/>
          <w:color w:val="000000"/>
          <w:spacing w:val="7"/>
          <w:sz w:val="28"/>
          <w:szCs w:val="28"/>
        </w:rPr>
      </w:pPr>
      <w:r w:rsidRPr="003A789E">
        <w:rPr>
          <w:rFonts w:eastAsiaTheme="minorEastAsia"/>
          <w:b/>
          <w:color w:val="000000"/>
          <w:spacing w:val="9"/>
          <w:sz w:val="28"/>
          <w:szCs w:val="28"/>
        </w:rPr>
        <w:t xml:space="preserve">КЛИНЦОВСКОГО МУНИЦИПАЛЬНОГО </w:t>
      </w:r>
      <w:r w:rsidRPr="003A789E">
        <w:rPr>
          <w:rFonts w:eastAsiaTheme="minorEastAsia"/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3A789E" w:rsidRPr="003A789E" w:rsidRDefault="003A789E" w:rsidP="003A789E">
      <w:pPr>
        <w:jc w:val="center"/>
        <w:rPr>
          <w:rFonts w:eastAsiaTheme="minorEastAsia"/>
          <w:b/>
          <w:color w:val="000000"/>
          <w:spacing w:val="-2"/>
          <w:sz w:val="28"/>
          <w:szCs w:val="28"/>
        </w:rPr>
      </w:pPr>
      <w:r w:rsidRPr="003A789E">
        <w:rPr>
          <w:rFonts w:eastAsiaTheme="minorEastAsia"/>
          <w:b/>
          <w:color w:val="000000"/>
          <w:spacing w:val="-2"/>
          <w:sz w:val="28"/>
          <w:szCs w:val="28"/>
        </w:rPr>
        <w:t>САРАТОВСКОЙ ОБЛАСТИ</w:t>
      </w:r>
    </w:p>
    <w:p w:rsidR="003A789E" w:rsidRPr="003A789E" w:rsidRDefault="003A789E" w:rsidP="003A789E">
      <w:pPr>
        <w:jc w:val="center"/>
        <w:rPr>
          <w:rFonts w:eastAsiaTheme="minorEastAsia"/>
          <w:sz w:val="28"/>
          <w:szCs w:val="28"/>
        </w:rPr>
      </w:pPr>
    </w:p>
    <w:p w:rsidR="003A789E" w:rsidRPr="003A789E" w:rsidRDefault="003A789E" w:rsidP="003A789E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3A789E" w:rsidRPr="003A789E" w:rsidRDefault="003A789E" w:rsidP="003A789E">
      <w:pPr>
        <w:jc w:val="center"/>
        <w:rPr>
          <w:rFonts w:eastAsiaTheme="minorEastAsia" w:cstheme="minorBidi"/>
          <w:b/>
          <w:sz w:val="28"/>
          <w:szCs w:val="28"/>
        </w:rPr>
      </w:pPr>
      <w:proofErr w:type="gramStart"/>
      <w:r w:rsidRPr="003A789E">
        <w:rPr>
          <w:rFonts w:eastAsiaTheme="minorEastAsia" w:cstheme="minorBidi"/>
          <w:b/>
          <w:sz w:val="28"/>
          <w:szCs w:val="28"/>
        </w:rPr>
        <w:t>П</w:t>
      </w:r>
      <w:proofErr w:type="gramEnd"/>
      <w:r w:rsidRPr="003A789E">
        <w:rPr>
          <w:rFonts w:eastAsiaTheme="minorEastAsia" w:cstheme="minorBidi"/>
          <w:b/>
          <w:sz w:val="28"/>
          <w:szCs w:val="28"/>
        </w:rPr>
        <w:t xml:space="preserve"> О С Т А Н О В Л Е Н И Е</w:t>
      </w:r>
    </w:p>
    <w:p w:rsidR="003A789E" w:rsidRPr="003A789E" w:rsidRDefault="003A789E" w:rsidP="003A789E">
      <w:pPr>
        <w:jc w:val="center"/>
        <w:rPr>
          <w:rFonts w:eastAsiaTheme="minorEastAsia"/>
          <w:sz w:val="28"/>
          <w:szCs w:val="28"/>
        </w:rPr>
      </w:pPr>
    </w:p>
    <w:p w:rsidR="003A789E" w:rsidRPr="003A789E" w:rsidRDefault="003A789E" w:rsidP="003A789E">
      <w:pPr>
        <w:jc w:val="center"/>
        <w:rPr>
          <w:rFonts w:eastAsiaTheme="minorEastAsia"/>
          <w:b/>
          <w:sz w:val="28"/>
          <w:szCs w:val="28"/>
        </w:rPr>
      </w:pPr>
      <w:r w:rsidRPr="003A789E">
        <w:rPr>
          <w:rFonts w:eastAsiaTheme="minorEastAsia"/>
          <w:b/>
          <w:sz w:val="28"/>
          <w:szCs w:val="28"/>
        </w:rPr>
        <w:t>19 апреля 2024 года № 23</w:t>
      </w:r>
    </w:p>
    <w:p w:rsidR="003A789E" w:rsidRPr="003A789E" w:rsidRDefault="003A789E" w:rsidP="003A789E">
      <w:pPr>
        <w:rPr>
          <w:rFonts w:eastAsiaTheme="minorEastAsia"/>
          <w:b/>
          <w:sz w:val="28"/>
          <w:szCs w:val="28"/>
        </w:rPr>
      </w:pPr>
    </w:p>
    <w:p w:rsidR="003A789E" w:rsidRPr="003A789E" w:rsidRDefault="003A789E" w:rsidP="003A789E">
      <w:pPr>
        <w:suppressAutoHyphens/>
        <w:jc w:val="both"/>
        <w:rPr>
          <w:rFonts w:eastAsiaTheme="minorEastAsia"/>
          <w:b/>
          <w:lang w:eastAsia="zh-CN"/>
        </w:rPr>
      </w:pPr>
      <w:bookmarkStart w:id="0" w:name="_GoBack"/>
      <w:r w:rsidRPr="003A789E">
        <w:rPr>
          <w:rFonts w:eastAsiaTheme="minorEastAsia"/>
          <w:b/>
          <w:lang w:eastAsia="zh-CN"/>
        </w:rPr>
        <w:t xml:space="preserve">О внесении изменений и дополнений в постановление </w:t>
      </w:r>
      <w:r w:rsidRPr="003A789E">
        <w:rPr>
          <w:rFonts w:eastAsiaTheme="minorEastAsia"/>
          <w:b/>
          <w:lang w:eastAsia="zh-CN"/>
        </w:rPr>
        <w:br/>
        <w:t xml:space="preserve">от 22 января 2024 года № 7 «Об утверждении муниципальной программы </w:t>
      </w:r>
    </w:p>
    <w:p w:rsidR="003A789E" w:rsidRPr="003A789E" w:rsidRDefault="003A789E" w:rsidP="003A789E">
      <w:pPr>
        <w:suppressAutoHyphens/>
        <w:jc w:val="both"/>
        <w:rPr>
          <w:rFonts w:eastAsiaTheme="minorEastAsia"/>
          <w:b/>
          <w:lang w:eastAsia="zh-CN"/>
        </w:rPr>
      </w:pPr>
      <w:r w:rsidRPr="003A789E">
        <w:rPr>
          <w:rFonts w:eastAsiaTheme="minorEastAsia"/>
          <w:b/>
          <w:lang w:eastAsia="zh-CN"/>
        </w:rPr>
        <w:t xml:space="preserve">«Комплексное развитие сельских территорий  Клинцовского муниципального образования Пугачевского муниципального района Саратовской области на 2024 год » </w:t>
      </w:r>
    </w:p>
    <w:p w:rsidR="003A789E" w:rsidRPr="003A789E" w:rsidRDefault="003A789E" w:rsidP="003A789E">
      <w:pPr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3A789E" w:rsidRPr="003A789E" w:rsidRDefault="003A789E" w:rsidP="003A789E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</w:rPr>
      </w:pPr>
      <w:r w:rsidRPr="003A789E">
        <w:rPr>
          <w:rFonts w:eastAsiaTheme="minorEastAsia"/>
          <w:color w:val="000000"/>
        </w:rPr>
        <w:t xml:space="preserve">Руководствуясь  Уставом Клинцовского муниципального образования, администрация Клинцовского муниципального образования ПОСТАНОВЛЯЕТ: </w:t>
      </w:r>
    </w:p>
    <w:p w:rsidR="003A789E" w:rsidRPr="003A789E" w:rsidRDefault="003A789E" w:rsidP="003A789E">
      <w:pPr>
        <w:suppressAutoHyphens/>
        <w:ind w:firstLine="709"/>
        <w:jc w:val="both"/>
        <w:rPr>
          <w:rFonts w:eastAsiaTheme="minorEastAsia"/>
          <w:lang w:eastAsia="zh-CN"/>
        </w:rPr>
      </w:pPr>
      <w:r w:rsidRPr="003A789E">
        <w:rPr>
          <w:rFonts w:eastAsiaTheme="minorEastAsia"/>
        </w:rPr>
        <w:t xml:space="preserve">1.Внести в постановление </w:t>
      </w:r>
      <w:r w:rsidRPr="003A789E">
        <w:rPr>
          <w:rFonts w:eastAsiaTheme="minorEastAsia"/>
          <w:lang w:eastAsia="zh-CN"/>
        </w:rPr>
        <w:t xml:space="preserve">от 22 января 2024 года № 7 </w:t>
      </w:r>
      <w:r w:rsidRPr="003A789E">
        <w:rPr>
          <w:rFonts w:eastAsiaTheme="minorEastAsia"/>
          <w:bCs/>
        </w:rPr>
        <w:t xml:space="preserve"> </w:t>
      </w:r>
      <w:r w:rsidRPr="003A789E">
        <w:rPr>
          <w:rFonts w:eastAsiaTheme="minorEastAsia"/>
          <w:lang w:eastAsia="zh-CN"/>
        </w:rPr>
        <w:t xml:space="preserve">«Комплексное развитие сельских территорий  Клинцовского муниципального образования Пугачевского муниципального района Саратовской области на 2024 год» следующие </w:t>
      </w:r>
      <w:r w:rsidRPr="003A789E">
        <w:rPr>
          <w:rFonts w:eastAsiaTheme="minorEastAsia"/>
        </w:rPr>
        <w:t>изменения и дополнения</w:t>
      </w:r>
      <w:proofErr w:type="gramStart"/>
      <w:r w:rsidRPr="003A789E">
        <w:rPr>
          <w:rFonts w:eastAsiaTheme="minorEastAsia"/>
          <w:lang w:eastAsia="zh-CN"/>
        </w:rPr>
        <w:t xml:space="preserve"> :</w:t>
      </w:r>
      <w:proofErr w:type="gramEnd"/>
    </w:p>
    <w:p w:rsidR="003A789E" w:rsidRPr="003A789E" w:rsidRDefault="003A789E" w:rsidP="003A789E">
      <w:pPr>
        <w:rPr>
          <w:rFonts w:eastAsiaTheme="minorEastAsia"/>
          <w:lang w:eastAsia="zh-CN"/>
        </w:rPr>
      </w:pPr>
      <w:r w:rsidRPr="003A789E">
        <w:rPr>
          <w:rFonts w:eastAsiaTheme="minorEastAsia"/>
          <w:lang w:eastAsia="zh-CN"/>
        </w:rPr>
        <w:t>1.1.  В приложении № 2</w:t>
      </w:r>
      <w:r w:rsidRPr="003A789E">
        <w:rPr>
          <w:rFonts w:eastAsiaTheme="minorEastAsia" w:cstheme="minorBidi"/>
          <w:b/>
          <w:bCs/>
        </w:rPr>
        <w:t xml:space="preserve">  </w:t>
      </w:r>
      <w:r w:rsidRPr="003A789E">
        <w:rPr>
          <w:rFonts w:eastAsiaTheme="minorEastAsia" w:cstheme="minorBidi"/>
          <w:bCs/>
        </w:rPr>
        <w:t xml:space="preserve">таблицу   «Перечня основных мероприятий программы </w:t>
      </w:r>
      <w:r w:rsidRPr="003A789E">
        <w:rPr>
          <w:rFonts w:eastAsiaTheme="minorEastAsia" w:cstheme="minorBidi"/>
        </w:rPr>
        <w:t>«</w:t>
      </w:r>
      <w:r w:rsidRPr="003A789E">
        <w:rPr>
          <w:rFonts w:eastAsiaTheme="minorEastAsia"/>
          <w:lang w:eastAsia="zh-CN"/>
        </w:rPr>
        <w:t xml:space="preserve">Комплексное развитие сельских территорий  Клинцовского муниципального образования Пугачевского муниципального района Саратовской области на 2024 год»» </w:t>
      </w:r>
      <w:r w:rsidRPr="003A789E">
        <w:rPr>
          <w:rFonts w:eastAsiaTheme="minorEastAsia"/>
          <w:bCs/>
        </w:rPr>
        <w:t>изложить в новой редакции:</w:t>
      </w:r>
    </w:p>
    <w:bookmarkEnd w:id="0"/>
    <w:p w:rsidR="003A789E" w:rsidRPr="003A789E" w:rsidRDefault="003A789E" w:rsidP="003A789E">
      <w:pPr>
        <w:spacing w:after="200" w:line="276" w:lineRule="auto"/>
        <w:rPr>
          <w:rFonts w:eastAsiaTheme="minorEastAsia"/>
          <w:sz w:val="28"/>
          <w:szCs w:val="28"/>
          <w:lang w:eastAsia="zh-CN"/>
        </w:rPr>
      </w:pPr>
    </w:p>
    <w:p w:rsidR="003A789E" w:rsidRPr="003A789E" w:rsidRDefault="003A789E" w:rsidP="003A789E">
      <w:pPr>
        <w:spacing w:after="200" w:line="276" w:lineRule="auto"/>
        <w:rPr>
          <w:rFonts w:eastAsiaTheme="minorEastAsia"/>
          <w:sz w:val="28"/>
          <w:szCs w:val="28"/>
          <w:lang w:eastAsia="zh-CN"/>
        </w:rPr>
      </w:pPr>
    </w:p>
    <w:p w:rsidR="003A789E" w:rsidRPr="003A789E" w:rsidRDefault="003A789E" w:rsidP="003A789E">
      <w:pPr>
        <w:spacing w:after="200" w:line="276" w:lineRule="auto"/>
        <w:rPr>
          <w:rFonts w:eastAsiaTheme="minorEastAsia"/>
          <w:sz w:val="28"/>
          <w:szCs w:val="28"/>
          <w:lang w:eastAsia="zh-CN"/>
        </w:rPr>
        <w:sectPr w:rsidR="003A789E" w:rsidRPr="003A789E" w:rsidSect="001256C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A789E" w:rsidRPr="003A789E" w:rsidRDefault="003A789E" w:rsidP="003A789E">
      <w:pPr>
        <w:rPr>
          <w:rFonts w:eastAsiaTheme="minorEastAsia"/>
          <w:bCs/>
          <w:sz w:val="28"/>
          <w:szCs w:val="28"/>
        </w:rPr>
      </w:pPr>
      <w:r w:rsidRPr="003A789E">
        <w:rPr>
          <w:rFonts w:eastAsiaTheme="minorEastAsia"/>
          <w:sz w:val="28"/>
          <w:szCs w:val="28"/>
          <w:lang w:eastAsia="zh-CN"/>
        </w:rPr>
        <w:lastRenderedPageBreak/>
        <w:t xml:space="preserve">   </w:t>
      </w:r>
    </w:p>
    <w:p w:rsidR="003A789E" w:rsidRPr="003A789E" w:rsidRDefault="003A789E" w:rsidP="003A789E">
      <w:pPr>
        <w:suppressAutoHyphens/>
        <w:jc w:val="center"/>
        <w:rPr>
          <w:rFonts w:eastAsiaTheme="minorEastAsia"/>
          <w:b/>
          <w:sz w:val="28"/>
          <w:szCs w:val="28"/>
        </w:rPr>
      </w:pPr>
      <w:r w:rsidRPr="003A789E">
        <w:rPr>
          <w:rFonts w:eastAsiaTheme="minorEastAsia" w:cstheme="minorBidi"/>
          <w:b/>
          <w:bCs/>
          <w:sz w:val="28"/>
          <w:szCs w:val="28"/>
        </w:rPr>
        <w:t>Перечень</w:t>
      </w:r>
      <w:r w:rsidRPr="003A789E">
        <w:rPr>
          <w:rFonts w:eastAsiaTheme="minorEastAsia" w:cstheme="minorBidi"/>
          <w:b/>
          <w:bCs/>
          <w:sz w:val="28"/>
          <w:szCs w:val="28"/>
        </w:rPr>
        <w:br/>
        <w:t xml:space="preserve">основных мероприятий программы </w:t>
      </w:r>
      <w:r w:rsidRPr="003A789E">
        <w:rPr>
          <w:rFonts w:eastAsiaTheme="minorEastAsia" w:cstheme="minorBidi"/>
          <w:b/>
          <w:sz w:val="28"/>
          <w:szCs w:val="28"/>
        </w:rPr>
        <w:t>«</w:t>
      </w:r>
      <w:r w:rsidRPr="003A789E">
        <w:rPr>
          <w:rFonts w:eastAsiaTheme="minorEastAsia"/>
          <w:b/>
          <w:sz w:val="28"/>
          <w:szCs w:val="28"/>
          <w:lang w:eastAsia="zh-CN"/>
        </w:rPr>
        <w:t>Комплексное развитие сельских территорий  Клинцовского муниципального образования Пугачевского муниципального района Саратовской области на 2024 год»</w:t>
      </w:r>
    </w:p>
    <w:tbl>
      <w:tblPr>
        <w:tblW w:w="193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4635"/>
        <w:gridCol w:w="1419"/>
        <w:gridCol w:w="850"/>
        <w:gridCol w:w="1276"/>
        <w:gridCol w:w="1134"/>
        <w:gridCol w:w="1276"/>
        <w:gridCol w:w="3820"/>
        <w:gridCol w:w="7"/>
        <w:gridCol w:w="3885"/>
      </w:tblGrid>
      <w:tr w:rsidR="003A789E" w:rsidRPr="003A789E" w:rsidTr="00102F4E">
        <w:trPr>
          <w:gridAfter w:val="1"/>
          <w:wAfter w:w="3885" w:type="dxa"/>
          <w:trHeight w:val="144"/>
        </w:trPr>
        <w:tc>
          <w:tcPr>
            <w:tcW w:w="1034" w:type="dxa"/>
            <w:vMerge w:val="restart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789E">
              <w:t xml:space="preserve">№ </w:t>
            </w:r>
            <w:proofErr w:type="gramStart"/>
            <w:r w:rsidRPr="003A789E">
              <w:t>п</w:t>
            </w:r>
            <w:proofErr w:type="gramEnd"/>
            <w:r w:rsidRPr="003A789E">
              <w:t>/п</w:t>
            </w:r>
          </w:p>
        </w:tc>
        <w:tc>
          <w:tcPr>
            <w:tcW w:w="4635" w:type="dxa"/>
            <w:vMerge w:val="restart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789E">
              <w:rPr>
                <w:rFonts w:eastAsiaTheme="minorEastAsia"/>
                <w:lang w:eastAsia="zh-CN"/>
              </w:rPr>
              <w:t>Цель, задачи, основные мероприятия</w:t>
            </w:r>
          </w:p>
        </w:tc>
        <w:tc>
          <w:tcPr>
            <w:tcW w:w="1419" w:type="dxa"/>
            <w:vMerge w:val="restart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Сроки выполнения (квартал, год)</w:t>
            </w:r>
          </w:p>
        </w:tc>
        <w:tc>
          <w:tcPr>
            <w:tcW w:w="4536" w:type="dxa"/>
            <w:gridSpan w:val="4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 xml:space="preserve">Объемы финансирования, </w:t>
            </w: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тыс. рублей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4" w:space="0" w:color="auto"/>
            </w:tcBorders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Исполнитель</w:t>
            </w: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 xml:space="preserve"> реализации основных мероприятий</w:t>
            </w:r>
          </w:p>
        </w:tc>
      </w:tr>
      <w:tr w:rsidR="003A789E" w:rsidRPr="003A789E" w:rsidTr="00102F4E">
        <w:trPr>
          <w:gridAfter w:val="1"/>
          <w:wAfter w:w="3885" w:type="dxa"/>
          <w:trHeight w:val="603"/>
        </w:trPr>
        <w:tc>
          <w:tcPr>
            <w:tcW w:w="1034" w:type="dxa"/>
            <w:vMerge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35" w:type="dxa"/>
            <w:vMerge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9" w:type="dxa"/>
            <w:vMerge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Всего</w:t>
            </w: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789E">
              <w:t>в том числе</w:t>
            </w: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 xml:space="preserve">за счет средств    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A789E" w:rsidRPr="003A789E" w:rsidTr="00102F4E">
        <w:trPr>
          <w:gridAfter w:val="1"/>
          <w:wAfter w:w="3885" w:type="dxa"/>
          <w:trHeight w:val="1497"/>
        </w:trPr>
        <w:tc>
          <w:tcPr>
            <w:tcW w:w="1034" w:type="dxa"/>
            <w:vMerge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35" w:type="dxa"/>
            <w:vMerge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9" w:type="dxa"/>
            <w:vMerge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A789E">
              <w:rPr>
                <w:rFonts w:eastAsiaTheme="minorEastAsia"/>
              </w:rPr>
              <w:t>Федераль</w:t>
            </w:r>
            <w:proofErr w:type="spellEnd"/>
            <w:r w:rsidRPr="003A789E">
              <w:rPr>
                <w:rFonts w:eastAsiaTheme="minorEastAsia"/>
              </w:rPr>
              <w:t xml:space="preserve"> </w:t>
            </w:r>
            <w:proofErr w:type="spellStart"/>
            <w:r w:rsidRPr="003A789E">
              <w:rPr>
                <w:rFonts w:eastAsiaTheme="minorEastAsia"/>
              </w:rPr>
              <w:t>ного</w:t>
            </w:r>
            <w:proofErr w:type="spellEnd"/>
            <w:proofErr w:type="gramEnd"/>
            <w:r w:rsidRPr="003A789E">
              <w:rPr>
                <w:rFonts w:eastAsiaTheme="minorEastAsia"/>
              </w:rPr>
              <w:t xml:space="preserve"> бюджета</w:t>
            </w: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rPr>
                <w:rFonts w:eastAsiaTheme="minorEastAsia"/>
                <w:bCs/>
              </w:rPr>
              <w:t>(прогноз</w:t>
            </w:r>
            <w:r w:rsidRPr="003A789E">
              <w:rPr>
                <w:rFonts w:eastAsiaTheme="minorEastAsia"/>
                <w:bCs/>
              </w:rPr>
              <w:br/>
              <w:t>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A789E" w:rsidRPr="003A789E" w:rsidRDefault="003A789E" w:rsidP="003A789E">
            <w:pPr>
              <w:spacing w:after="200" w:line="276" w:lineRule="auto"/>
            </w:pPr>
            <w:proofErr w:type="spellStart"/>
            <w:proofErr w:type="gramStart"/>
            <w:r w:rsidRPr="003A789E">
              <w:t>Област</w:t>
            </w:r>
            <w:proofErr w:type="spellEnd"/>
            <w:r w:rsidRPr="003A789E">
              <w:br/>
            </w:r>
            <w:proofErr w:type="spellStart"/>
            <w:r w:rsidRPr="003A789E">
              <w:t>ного</w:t>
            </w:r>
            <w:proofErr w:type="spellEnd"/>
            <w:proofErr w:type="gramEnd"/>
            <w:r w:rsidRPr="003A789E">
              <w:t xml:space="preserve"> бюджета</w:t>
            </w:r>
            <w:r w:rsidRPr="003A789E">
              <w:br/>
            </w:r>
            <w:r w:rsidRPr="003A789E">
              <w:rPr>
                <w:rFonts w:eastAsiaTheme="minorEastAsia"/>
                <w:bCs/>
              </w:rPr>
              <w:t>(</w:t>
            </w:r>
            <w:proofErr w:type="spellStart"/>
            <w:r w:rsidRPr="003A789E">
              <w:rPr>
                <w:rFonts w:eastAsiaTheme="minorEastAsia"/>
                <w:bCs/>
              </w:rPr>
              <w:t>прогнозно</w:t>
            </w:r>
            <w:proofErr w:type="spellEnd"/>
            <w:r w:rsidRPr="003A789E">
              <w:rPr>
                <w:rFonts w:eastAsiaTheme="minorEastAsia"/>
                <w:bCs/>
              </w:rPr>
              <w:t>)</w:t>
            </w:r>
          </w:p>
        </w:tc>
        <w:tc>
          <w:tcPr>
            <w:tcW w:w="1276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</w:pPr>
            <w:r w:rsidRPr="003A789E">
              <w:t>Местного бюджета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</w:p>
        </w:tc>
      </w:tr>
      <w:tr w:rsidR="003A789E" w:rsidRPr="003A789E" w:rsidTr="00102F4E">
        <w:trPr>
          <w:trHeight w:val="144"/>
        </w:trPr>
        <w:tc>
          <w:tcPr>
            <w:tcW w:w="1034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1</w:t>
            </w:r>
          </w:p>
        </w:tc>
        <w:tc>
          <w:tcPr>
            <w:tcW w:w="4635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2</w:t>
            </w:r>
          </w:p>
        </w:tc>
        <w:tc>
          <w:tcPr>
            <w:tcW w:w="1419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5</w:t>
            </w:r>
          </w:p>
        </w:tc>
        <w:tc>
          <w:tcPr>
            <w:tcW w:w="1276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6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</w:pPr>
            <w:r w:rsidRPr="003A789E">
              <w:t xml:space="preserve">                              7</w:t>
            </w:r>
          </w:p>
        </w:tc>
        <w:tc>
          <w:tcPr>
            <w:tcW w:w="3892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</w:pPr>
          </w:p>
        </w:tc>
      </w:tr>
      <w:tr w:rsidR="003A789E" w:rsidRPr="003A789E" w:rsidTr="00102F4E">
        <w:trPr>
          <w:trHeight w:val="1386"/>
        </w:trPr>
        <w:tc>
          <w:tcPr>
            <w:tcW w:w="1034" w:type="dxa"/>
          </w:tcPr>
          <w:p w:rsidR="003A789E" w:rsidRPr="003A789E" w:rsidRDefault="003A789E" w:rsidP="003A789E">
            <w:pPr>
              <w:spacing w:after="200" w:line="276" w:lineRule="auto"/>
              <w:rPr>
                <w:b/>
              </w:rPr>
            </w:pPr>
            <w:r w:rsidRPr="003A789E">
              <w:rPr>
                <w:b/>
              </w:rPr>
              <w:t>1</w:t>
            </w:r>
          </w:p>
        </w:tc>
        <w:tc>
          <w:tcPr>
            <w:tcW w:w="4635" w:type="dxa"/>
          </w:tcPr>
          <w:p w:rsidR="003A789E" w:rsidRPr="003A789E" w:rsidRDefault="003A789E" w:rsidP="003A789E">
            <w:pPr>
              <w:spacing w:after="200" w:line="276" w:lineRule="auto"/>
              <w:rPr>
                <w:b/>
              </w:rPr>
            </w:pPr>
            <w:r w:rsidRPr="003A789E">
              <w:rPr>
                <w:b/>
              </w:rPr>
              <w:t xml:space="preserve">Основное мероприятие: </w:t>
            </w:r>
            <w:r w:rsidRPr="003A789E">
              <w:rPr>
                <w:rFonts w:eastAsiaTheme="minorEastAsia"/>
                <w:b/>
              </w:rPr>
              <w:t xml:space="preserve">благоустройство территории к памятнику погибшим в годы ВОВ  </w:t>
            </w:r>
            <w:proofErr w:type="gramStart"/>
            <w:r w:rsidRPr="003A789E">
              <w:rPr>
                <w:rFonts w:eastAsiaTheme="minorEastAsia"/>
                <w:b/>
              </w:rPr>
              <w:t>в</w:t>
            </w:r>
            <w:proofErr w:type="gramEnd"/>
            <w:r w:rsidRPr="003A789E">
              <w:rPr>
                <w:rFonts w:eastAsiaTheme="minorEastAsia"/>
                <w:b/>
              </w:rPr>
              <w:t xml:space="preserve"> с. Клинцовка </w:t>
            </w:r>
            <w:proofErr w:type="gramStart"/>
            <w:r w:rsidRPr="003A789E">
              <w:rPr>
                <w:rFonts w:eastAsiaTheme="minorEastAsia"/>
                <w:b/>
              </w:rPr>
              <w:t>Пугачевского</w:t>
            </w:r>
            <w:proofErr w:type="gramEnd"/>
            <w:r w:rsidRPr="003A789E">
              <w:rPr>
                <w:rFonts w:eastAsiaTheme="minorEastAsia"/>
                <w:b/>
              </w:rPr>
              <w:t xml:space="preserve"> района Саратовской области </w:t>
            </w:r>
          </w:p>
        </w:tc>
        <w:tc>
          <w:tcPr>
            <w:tcW w:w="1419" w:type="dxa"/>
          </w:tcPr>
          <w:p w:rsidR="003A789E" w:rsidRPr="003A789E" w:rsidRDefault="003A789E" w:rsidP="003A789E">
            <w:pPr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  <w:rPr>
                <w:b/>
              </w:rPr>
            </w:pPr>
            <w:r w:rsidRPr="003A789E">
              <w:rPr>
                <w:b/>
              </w:rPr>
              <w:t>703,1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  <w:rPr>
                <w:b/>
              </w:rPr>
            </w:pPr>
            <w:r w:rsidRPr="003A789E">
              <w:rPr>
                <w:b/>
              </w:rPr>
              <w:t>689,0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  <w:rPr>
                <w:b/>
              </w:rPr>
            </w:pPr>
            <w:r w:rsidRPr="003A789E">
              <w:rPr>
                <w:b/>
              </w:rPr>
              <w:t>14,1</w:t>
            </w:r>
          </w:p>
        </w:tc>
        <w:tc>
          <w:tcPr>
            <w:tcW w:w="1276" w:type="dxa"/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  <w:rPr>
                <w:b/>
              </w:rPr>
            </w:pPr>
            <w:r w:rsidRPr="003A789E">
              <w:rPr>
                <w:b/>
              </w:rPr>
              <w:t>200,0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3A789E" w:rsidRPr="003A789E" w:rsidRDefault="003A789E" w:rsidP="003A789E">
            <w:pPr>
              <w:spacing w:after="200" w:line="276" w:lineRule="auto"/>
              <w:rPr>
                <w:b/>
              </w:rPr>
            </w:pPr>
          </w:p>
        </w:tc>
        <w:tc>
          <w:tcPr>
            <w:tcW w:w="3892" w:type="dxa"/>
            <w:gridSpan w:val="2"/>
            <w:vMerge/>
            <w:tcBorders>
              <w:left w:val="single" w:sz="4" w:space="0" w:color="auto"/>
            </w:tcBorders>
          </w:tcPr>
          <w:p w:rsidR="003A789E" w:rsidRPr="003A789E" w:rsidRDefault="003A789E" w:rsidP="003A789E">
            <w:pPr>
              <w:spacing w:after="200" w:line="276" w:lineRule="auto"/>
              <w:rPr>
                <w:b/>
              </w:rPr>
            </w:pPr>
          </w:p>
        </w:tc>
      </w:tr>
      <w:tr w:rsidR="003A789E" w:rsidRPr="003A789E" w:rsidTr="00102F4E">
        <w:trPr>
          <w:gridAfter w:val="1"/>
          <w:wAfter w:w="3885" w:type="dxa"/>
          <w:trHeight w:val="144"/>
        </w:trPr>
        <w:tc>
          <w:tcPr>
            <w:tcW w:w="1034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1.1.</w:t>
            </w:r>
          </w:p>
        </w:tc>
        <w:tc>
          <w:tcPr>
            <w:tcW w:w="4635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3A789E">
              <w:t xml:space="preserve">Цель: </w:t>
            </w:r>
            <w:r w:rsidRPr="003A789E">
              <w:rPr>
                <w:rFonts w:eastAsiaTheme="minorEastAsia"/>
                <w:lang w:eastAsia="zh-CN"/>
              </w:rPr>
              <w:t>Комплексное развитие сельских территорий  Клинцовского муниципального образования Пугачевского муниципального района Саратовской области</w:t>
            </w:r>
            <w:r w:rsidRPr="003A789E">
              <w:rPr>
                <w:rFonts w:eastAsiaTheme="minorEastAsia"/>
                <w:lang w:eastAsia="zh-CN"/>
              </w:rPr>
              <w:br/>
            </w:r>
          </w:p>
          <w:p w:rsidR="003A789E" w:rsidRPr="003A789E" w:rsidRDefault="003A789E" w:rsidP="003A789E">
            <w:pPr>
              <w:autoSpaceDE w:val="0"/>
              <w:autoSpaceDN w:val="0"/>
              <w:adjustRightInd w:val="0"/>
            </w:pPr>
            <w:r w:rsidRPr="003A789E">
              <w:rPr>
                <w:rFonts w:eastAsiaTheme="minorEastAsia"/>
              </w:rPr>
              <w:t xml:space="preserve"> Задача:  Благоустройство    территории к памятнику погибшим воинам в годы ВОВ </w:t>
            </w:r>
            <w:proofErr w:type="gramStart"/>
            <w:r w:rsidRPr="003A789E">
              <w:rPr>
                <w:rFonts w:eastAsiaTheme="minorEastAsia"/>
              </w:rPr>
              <w:t>в</w:t>
            </w:r>
            <w:proofErr w:type="gramEnd"/>
            <w:r w:rsidRPr="003A789E">
              <w:rPr>
                <w:rFonts w:eastAsiaTheme="minorEastAsia"/>
              </w:rPr>
              <w:t xml:space="preserve"> с. Клинцовка</w:t>
            </w:r>
            <w:r w:rsidRPr="003A789E">
              <w:rPr>
                <w:rFonts w:eastAsiaTheme="minorEastAsia"/>
                <w:spacing w:val="2"/>
                <w:shd w:val="clear" w:color="auto" w:fill="FFFFFF"/>
                <w:lang w:eastAsia="zh-CN"/>
              </w:rPr>
              <w:t xml:space="preserve"> </w:t>
            </w:r>
            <w:r w:rsidRPr="003A789E">
              <w:rPr>
                <w:rFonts w:eastAsiaTheme="minorEastAsia"/>
                <w:lang w:eastAsia="zh-CN"/>
              </w:rPr>
              <w:t xml:space="preserve">Клинцовского </w:t>
            </w:r>
            <w:proofErr w:type="gramStart"/>
            <w:r w:rsidRPr="003A789E">
              <w:rPr>
                <w:rFonts w:eastAsiaTheme="minorEastAsia"/>
                <w:lang w:eastAsia="zh-CN"/>
              </w:rPr>
              <w:t>муниципального</w:t>
            </w:r>
            <w:proofErr w:type="gramEnd"/>
            <w:r w:rsidRPr="003A789E">
              <w:rPr>
                <w:rFonts w:eastAsiaTheme="minorEastAsia"/>
                <w:lang w:eastAsia="zh-CN"/>
              </w:rPr>
              <w:t xml:space="preserve"> образования Пугачевского муниципального района  Саратовской области</w:t>
            </w:r>
          </w:p>
        </w:tc>
        <w:tc>
          <w:tcPr>
            <w:tcW w:w="1419" w:type="dxa"/>
            <w:vMerge w:val="restart"/>
            <w:vAlign w:val="center"/>
          </w:tcPr>
          <w:p w:rsidR="003A789E" w:rsidRPr="003A789E" w:rsidRDefault="003A789E" w:rsidP="003A789E">
            <w:pPr>
              <w:suppressAutoHyphens/>
              <w:jc w:val="center"/>
              <w:rPr>
                <w:rFonts w:eastAsiaTheme="minorEastAsia"/>
                <w:lang w:eastAsia="zh-CN"/>
              </w:rPr>
            </w:pPr>
            <w:r w:rsidRPr="003A789E">
              <w:rPr>
                <w:rFonts w:eastAsiaTheme="minorEastAsia"/>
                <w:lang w:val="en-US" w:eastAsia="zh-CN"/>
              </w:rPr>
              <w:t>II</w:t>
            </w:r>
            <w:r w:rsidRPr="003A789E">
              <w:rPr>
                <w:rFonts w:eastAsiaTheme="minorEastAsia"/>
                <w:lang w:eastAsia="zh-CN"/>
              </w:rPr>
              <w:t xml:space="preserve"> и </w:t>
            </w:r>
            <w:r w:rsidRPr="003A789E">
              <w:rPr>
                <w:rFonts w:eastAsiaTheme="minorEastAsia"/>
                <w:lang w:val="en-US" w:eastAsia="zh-CN"/>
              </w:rPr>
              <w:t>III</w:t>
            </w:r>
            <w:r w:rsidRPr="003A789E">
              <w:rPr>
                <w:rFonts w:eastAsiaTheme="minorEastAsia"/>
                <w:lang w:eastAsia="zh-CN"/>
              </w:rPr>
              <w:t xml:space="preserve"> кварталы</w:t>
            </w:r>
          </w:p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rPr>
                <w:rFonts w:eastAsiaTheme="minorEastAsia"/>
                <w:lang w:eastAsia="zh-CN"/>
              </w:rPr>
              <w:t>2024 года</w:t>
            </w:r>
          </w:p>
        </w:tc>
        <w:tc>
          <w:tcPr>
            <w:tcW w:w="850" w:type="dxa"/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</w:pPr>
            <w:r w:rsidRPr="003A789E">
              <w:t>703,1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</w:pPr>
            <w:r w:rsidRPr="003A789E">
              <w:t>689,0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</w:pPr>
            <w:r w:rsidRPr="003A789E">
              <w:t>14,1</w:t>
            </w:r>
          </w:p>
        </w:tc>
        <w:tc>
          <w:tcPr>
            <w:tcW w:w="1276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A789E" w:rsidRPr="003A789E" w:rsidRDefault="003A789E" w:rsidP="003A789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A789E">
              <w:rPr>
                <w:rFonts w:eastAsiaTheme="minorEastAsia"/>
              </w:rPr>
              <w:br/>
            </w:r>
            <w:r w:rsidRPr="003A789E">
              <w:rPr>
                <w:rFonts w:eastAsiaTheme="minorEastAsia"/>
              </w:rPr>
              <w:br/>
            </w:r>
            <w:r w:rsidRPr="003A789E">
              <w:rPr>
                <w:rFonts w:eastAsiaTheme="minorEastAsia"/>
              </w:rPr>
              <w:br/>
            </w:r>
            <w:r w:rsidRPr="003A789E">
              <w:rPr>
                <w:rFonts w:eastAsiaTheme="minorEastAsia"/>
              </w:rPr>
              <w:br/>
              <w:t>172,0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rPr>
                <w:rFonts w:eastAsiaTheme="minorEastAsia"/>
              </w:rPr>
              <w:t>администрация Клинцовского муниципального образования Пугачевского муниципального района Саратовской области</w:t>
            </w:r>
          </w:p>
        </w:tc>
      </w:tr>
      <w:tr w:rsidR="003A789E" w:rsidRPr="003A789E" w:rsidTr="00102F4E">
        <w:trPr>
          <w:gridAfter w:val="1"/>
          <w:wAfter w:w="3885" w:type="dxa"/>
          <w:trHeight w:val="324"/>
        </w:trPr>
        <w:tc>
          <w:tcPr>
            <w:tcW w:w="1034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lastRenderedPageBreak/>
              <w:t>1.2.</w:t>
            </w:r>
          </w:p>
        </w:tc>
        <w:tc>
          <w:tcPr>
            <w:tcW w:w="4635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</w:pPr>
            <w:r w:rsidRPr="003A789E">
              <w:rPr>
                <w:rFonts w:eastAsiaTheme="minorEastAsia"/>
              </w:rPr>
              <w:t>прочие работы и услуги (локальн</w:t>
            </w:r>
            <w:proofErr w:type="gramStart"/>
            <w:r w:rsidRPr="003A789E">
              <w:rPr>
                <w:rFonts w:eastAsiaTheme="minorEastAsia"/>
              </w:rPr>
              <w:t>о-</w:t>
            </w:r>
            <w:proofErr w:type="gramEnd"/>
            <w:r w:rsidRPr="003A789E">
              <w:rPr>
                <w:rFonts w:eastAsiaTheme="minorEastAsia"/>
              </w:rPr>
              <w:t xml:space="preserve"> сметный расчет, экспертиза  и другое)</w:t>
            </w:r>
          </w:p>
        </w:tc>
        <w:tc>
          <w:tcPr>
            <w:tcW w:w="1419" w:type="dxa"/>
            <w:vMerge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</w:pPr>
            <w:r w:rsidRPr="003A789E">
              <w:t>903,1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</w:pPr>
            <w:r w:rsidRPr="003A789E">
              <w:t>689,0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</w:pPr>
            <w:r w:rsidRPr="003A789E">
              <w:t>14,1</w:t>
            </w:r>
          </w:p>
        </w:tc>
        <w:tc>
          <w:tcPr>
            <w:tcW w:w="1276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</w:pPr>
            <w:r w:rsidRPr="003A789E">
              <w:t>28,0</w:t>
            </w:r>
          </w:p>
        </w:tc>
        <w:tc>
          <w:tcPr>
            <w:tcW w:w="3827" w:type="dxa"/>
            <w:gridSpan w:val="2"/>
            <w:vMerge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A789E" w:rsidRPr="003A789E" w:rsidTr="00102F4E">
        <w:trPr>
          <w:gridAfter w:val="1"/>
          <w:wAfter w:w="3885" w:type="dxa"/>
          <w:trHeight w:val="324"/>
        </w:trPr>
        <w:tc>
          <w:tcPr>
            <w:tcW w:w="1034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35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rPr>
                <w:b/>
              </w:rPr>
            </w:pPr>
            <w:r w:rsidRPr="003A789E">
              <w:rPr>
                <w:b/>
              </w:rPr>
              <w:t>Итого</w:t>
            </w:r>
          </w:p>
        </w:tc>
        <w:tc>
          <w:tcPr>
            <w:tcW w:w="1419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  <w:rPr>
                <w:b/>
              </w:rPr>
            </w:pPr>
            <w:r w:rsidRPr="003A789E">
              <w:rPr>
                <w:b/>
              </w:rPr>
              <w:t>903,1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  <w:rPr>
                <w:b/>
              </w:rPr>
            </w:pPr>
            <w:r w:rsidRPr="003A789E">
              <w:rPr>
                <w:b/>
              </w:rPr>
              <w:t>689,0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789E" w:rsidRPr="003A789E" w:rsidRDefault="003A789E" w:rsidP="003A789E">
            <w:pPr>
              <w:spacing w:after="200" w:line="276" w:lineRule="auto"/>
              <w:jc w:val="center"/>
              <w:rPr>
                <w:b/>
              </w:rPr>
            </w:pPr>
            <w:r w:rsidRPr="003A789E">
              <w:rPr>
                <w:b/>
              </w:rPr>
              <w:t>14,1</w:t>
            </w:r>
          </w:p>
        </w:tc>
        <w:tc>
          <w:tcPr>
            <w:tcW w:w="1276" w:type="dxa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789E">
              <w:rPr>
                <w:b/>
              </w:rPr>
              <w:t>200,0</w:t>
            </w:r>
          </w:p>
        </w:tc>
        <w:tc>
          <w:tcPr>
            <w:tcW w:w="3827" w:type="dxa"/>
            <w:gridSpan w:val="2"/>
          </w:tcPr>
          <w:p w:rsidR="003A789E" w:rsidRPr="003A789E" w:rsidRDefault="003A789E" w:rsidP="003A78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3A789E" w:rsidRPr="003A789E" w:rsidRDefault="003A789E" w:rsidP="003A789E">
      <w:pPr>
        <w:spacing w:after="200" w:line="276" w:lineRule="auto"/>
        <w:rPr>
          <w:rFonts w:eastAsiaTheme="minorEastAsia"/>
          <w:sz w:val="28"/>
          <w:szCs w:val="28"/>
          <w:lang w:eastAsia="zh-CN"/>
        </w:rPr>
      </w:pPr>
      <w:r w:rsidRPr="003A789E">
        <w:rPr>
          <w:rFonts w:eastAsiaTheme="minorEastAsia"/>
          <w:kern w:val="2"/>
          <w:sz w:val="28"/>
          <w:szCs w:val="28"/>
        </w:rPr>
        <w:br/>
        <w:t>2. </w:t>
      </w:r>
      <w:proofErr w:type="gramStart"/>
      <w:r w:rsidRPr="003A789E">
        <w:rPr>
          <w:rFonts w:eastAsiaTheme="minorEastAsia"/>
          <w:kern w:val="2"/>
          <w:sz w:val="28"/>
          <w:szCs w:val="28"/>
        </w:rPr>
        <w:t>Контроль за</w:t>
      </w:r>
      <w:proofErr w:type="gramEnd"/>
      <w:r w:rsidRPr="003A789E">
        <w:rPr>
          <w:rFonts w:eastAsiaTheme="minorEastAsia"/>
          <w:kern w:val="2"/>
          <w:sz w:val="28"/>
          <w:szCs w:val="28"/>
        </w:rPr>
        <w:t xml:space="preserve"> исполнением постановления  оставляю за собой.</w:t>
      </w:r>
      <w:r w:rsidRPr="003A789E">
        <w:rPr>
          <w:rFonts w:eastAsiaTheme="minorEastAsia"/>
          <w:sz w:val="28"/>
          <w:szCs w:val="28"/>
          <w:lang w:eastAsia="zh-CN"/>
        </w:rPr>
        <w:br/>
      </w:r>
      <w:r w:rsidRPr="003A789E">
        <w:rPr>
          <w:rFonts w:eastAsiaTheme="minorEastAsia"/>
          <w:sz w:val="28"/>
          <w:szCs w:val="28"/>
        </w:rPr>
        <w:t xml:space="preserve">3.  Опубликовать настоящее постановление, </w:t>
      </w:r>
      <w:proofErr w:type="gramStart"/>
      <w:r w:rsidRPr="003A789E">
        <w:rPr>
          <w:rFonts w:eastAsiaTheme="minorEastAsia"/>
          <w:sz w:val="28"/>
          <w:szCs w:val="28"/>
        </w:rPr>
        <w:t>разместив его</w:t>
      </w:r>
      <w:proofErr w:type="gramEnd"/>
      <w:r w:rsidRPr="003A789E">
        <w:rPr>
          <w:rFonts w:eastAsiaTheme="minorEastAsia"/>
          <w:sz w:val="28"/>
          <w:szCs w:val="28"/>
        </w:rPr>
        <w:t xml:space="preserve"> на официальном сайте администрации Клинцовского муниципального образования в информационно-телекоммуникационной сети Интернет и  в информационном бюллетене Клинцовского муниципального образования - «</w:t>
      </w:r>
      <w:proofErr w:type="spellStart"/>
      <w:r w:rsidRPr="003A789E">
        <w:rPr>
          <w:rFonts w:eastAsiaTheme="minorEastAsia"/>
          <w:sz w:val="28"/>
          <w:szCs w:val="28"/>
        </w:rPr>
        <w:t>Клинцовский</w:t>
      </w:r>
      <w:proofErr w:type="spellEnd"/>
      <w:r w:rsidRPr="003A789E">
        <w:rPr>
          <w:rFonts w:eastAsiaTheme="minorEastAsia"/>
          <w:sz w:val="28"/>
          <w:szCs w:val="28"/>
        </w:rPr>
        <w:t xml:space="preserve"> вестник».</w:t>
      </w:r>
      <w:r w:rsidRPr="003A789E">
        <w:rPr>
          <w:rFonts w:eastAsiaTheme="minorEastAsia"/>
          <w:sz w:val="28"/>
          <w:szCs w:val="28"/>
          <w:lang w:eastAsia="zh-CN"/>
        </w:rPr>
        <w:br/>
      </w:r>
      <w:r w:rsidRPr="003A789E">
        <w:rPr>
          <w:rFonts w:eastAsiaTheme="minorEastAsia"/>
          <w:sz w:val="28"/>
          <w:szCs w:val="28"/>
        </w:rPr>
        <w:t>4.  Настоящее постановление вступает в силу со дня его официального опубликования.</w:t>
      </w:r>
    </w:p>
    <w:p w:rsidR="003A789E" w:rsidRPr="003A789E" w:rsidRDefault="003A789E" w:rsidP="003A789E">
      <w:pPr>
        <w:jc w:val="both"/>
        <w:rPr>
          <w:rFonts w:eastAsiaTheme="minorEastAsia"/>
          <w:sz w:val="28"/>
          <w:szCs w:val="28"/>
        </w:rPr>
      </w:pPr>
    </w:p>
    <w:p w:rsidR="003A789E" w:rsidRPr="003A789E" w:rsidRDefault="003A789E" w:rsidP="003A789E">
      <w:pPr>
        <w:jc w:val="both"/>
        <w:rPr>
          <w:rFonts w:eastAsiaTheme="minorEastAsia"/>
          <w:sz w:val="28"/>
          <w:szCs w:val="28"/>
        </w:rPr>
      </w:pPr>
    </w:p>
    <w:p w:rsidR="003A789E" w:rsidRPr="003A789E" w:rsidRDefault="003A789E" w:rsidP="003A789E">
      <w:pPr>
        <w:jc w:val="both"/>
        <w:rPr>
          <w:rFonts w:eastAsiaTheme="minorEastAsia"/>
          <w:b/>
          <w:sz w:val="28"/>
          <w:szCs w:val="28"/>
        </w:rPr>
      </w:pPr>
      <w:r w:rsidRPr="003A789E">
        <w:rPr>
          <w:rFonts w:eastAsiaTheme="minorEastAsia"/>
          <w:b/>
          <w:sz w:val="28"/>
          <w:szCs w:val="28"/>
        </w:rPr>
        <w:t>Глава Клинцовского</w:t>
      </w:r>
    </w:p>
    <w:p w:rsidR="003A789E" w:rsidRPr="003A789E" w:rsidRDefault="003A789E" w:rsidP="003A789E">
      <w:pPr>
        <w:jc w:val="both"/>
        <w:rPr>
          <w:rFonts w:eastAsiaTheme="minorEastAsia"/>
          <w:b/>
          <w:sz w:val="28"/>
          <w:szCs w:val="28"/>
        </w:rPr>
      </w:pPr>
      <w:r w:rsidRPr="003A789E">
        <w:rPr>
          <w:rFonts w:eastAsiaTheme="minorEastAsia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 w:rsidRPr="003A789E">
        <w:rPr>
          <w:rFonts w:eastAsiaTheme="minorEastAsia"/>
          <w:b/>
          <w:sz w:val="28"/>
          <w:szCs w:val="28"/>
        </w:rPr>
        <w:t>М.В.Дзюба</w:t>
      </w:r>
      <w:proofErr w:type="spellEnd"/>
    </w:p>
    <w:p w:rsidR="003A789E" w:rsidRPr="003A789E" w:rsidRDefault="003A789E" w:rsidP="003A789E">
      <w:pPr>
        <w:tabs>
          <w:tab w:val="left" w:pos="94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3A789E" w:rsidRPr="003A789E" w:rsidRDefault="003A789E" w:rsidP="003A789E">
      <w:pPr>
        <w:spacing w:after="200" w:line="276" w:lineRule="auto"/>
        <w:rPr>
          <w:rFonts w:eastAsiaTheme="minorEastAsia"/>
          <w:sz w:val="28"/>
          <w:szCs w:val="28"/>
        </w:rPr>
      </w:pPr>
    </w:p>
    <w:p w:rsidR="003A789E" w:rsidRPr="003A789E" w:rsidRDefault="003A789E" w:rsidP="003A789E">
      <w:pPr>
        <w:spacing w:after="200" w:line="276" w:lineRule="auto"/>
        <w:rPr>
          <w:rFonts w:eastAsiaTheme="minorEastAsia"/>
          <w:sz w:val="28"/>
          <w:szCs w:val="28"/>
        </w:rPr>
        <w:sectPr w:rsidR="003A789E" w:rsidRPr="003A789E" w:rsidSect="00223CCD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3A789E" w:rsidRPr="003A789E" w:rsidRDefault="003A789E" w:rsidP="003A789E">
      <w:pPr>
        <w:suppressAutoHyphens/>
        <w:ind w:firstLine="708"/>
        <w:rPr>
          <w:rFonts w:eastAsiaTheme="minorEastAsia"/>
          <w:b/>
          <w:sz w:val="28"/>
          <w:szCs w:val="28"/>
        </w:rPr>
      </w:pPr>
    </w:p>
    <w:p w:rsidR="003A789E" w:rsidRPr="003A789E" w:rsidRDefault="003A789E" w:rsidP="003A789E">
      <w:pPr>
        <w:rPr>
          <w:rFonts w:eastAsiaTheme="minorEastAsia"/>
          <w:sz w:val="28"/>
          <w:szCs w:val="28"/>
          <w:lang w:eastAsia="zh-CN"/>
        </w:rPr>
      </w:pPr>
    </w:p>
    <w:p w:rsidR="003A789E" w:rsidRPr="003A789E" w:rsidRDefault="003A789E" w:rsidP="003A789E">
      <w:pPr>
        <w:ind w:firstLine="708"/>
        <w:jc w:val="both"/>
        <w:rPr>
          <w:rFonts w:eastAsiaTheme="minorEastAsia" w:cstheme="minorBidi"/>
          <w:bCs/>
          <w:sz w:val="28"/>
          <w:szCs w:val="28"/>
        </w:rPr>
      </w:pPr>
    </w:p>
    <w:p w:rsidR="003A789E" w:rsidRPr="003A789E" w:rsidRDefault="003A789E" w:rsidP="003A789E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3A789E">
        <w:rPr>
          <w:rFonts w:eastAsiaTheme="minorEastAsia"/>
          <w:sz w:val="28"/>
          <w:szCs w:val="28"/>
          <w:lang w:eastAsia="zh-CN"/>
        </w:rPr>
        <w:br/>
      </w:r>
    </w:p>
    <w:p w:rsidR="003A789E" w:rsidRPr="003A789E" w:rsidRDefault="003A789E" w:rsidP="003A789E">
      <w:pPr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</w:p>
    <w:p w:rsidR="003A789E" w:rsidRPr="003A789E" w:rsidRDefault="003A789E" w:rsidP="003A789E">
      <w:pPr>
        <w:suppressAutoHyphens/>
        <w:ind w:firstLine="708"/>
        <w:jc w:val="both"/>
        <w:rPr>
          <w:rFonts w:eastAsiaTheme="minorEastAsia" w:cstheme="minorBidi"/>
          <w:bCs/>
          <w:sz w:val="28"/>
          <w:szCs w:val="28"/>
        </w:rPr>
      </w:pPr>
      <w:r w:rsidRPr="003A789E">
        <w:rPr>
          <w:rFonts w:eastAsiaTheme="minorEastAsia" w:cstheme="minorBidi"/>
          <w:b/>
          <w:bCs/>
          <w:sz w:val="28"/>
          <w:szCs w:val="28"/>
        </w:rPr>
        <w:t xml:space="preserve">                </w:t>
      </w:r>
    </w:p>
    <w:p w:rsidR="003A789E" w:rsidRPr="003A789E" w:rsidRDefault="003A789E" w:rsidP="003A789E">
      <w:pPr>
        <w:autoSpaceDE w:val="0"/>
        <w:autoSpaceDN w:val="0"/>
        <w:adjustRightInd w:val="0"/>
        <w:jc w:val="both"/>
        <w:rPr>
          <w:rFonts w:eastAsiaTheme="minorEastAsia" w:cstheme="minorBidi"/>
          <w:b/>
          <w:noProof/>
          <w:sz w:val="28"/>
          <w:szCs w:val="28"/>
        </w:rPr>
        <w:sectPr w:rsidR="003A789E" w:rsidRPr="003A789E" w:rsidSect="001256C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A789E" w:rsidRPr="003A789E" w:rsidRDefault="003A789E" w:rsidP="003A789E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A789E" w:rsidRPr="003A789E" w:rsidRDefault="003A789E" w:rsidP="003A789E">
      <w:pPr>
        <w:widowControl w:val="0"/>
        <w:shd w:val="clear" w:color="auto" w:fill="FFFFFF"/>
        <w:tabs>
          <w:tab w:val="left" w:pos="3135"/>
        </w:tabs>
        <w:autoSpaceDE w:val="0"/>
        <w:autoSpaceDN w:val="0"/>
        <w:adjustRightInd w:val="0"/>
        <w:ind w:left="778"/>
        <w:rPr>
          <w:sz w:val="20"/>
          <w:szCs w:val="20"/>
        </w:rPr>
      </w:pPr>
      <w:r w:rsidRPr="003A789E">
        <w:rPr>
          <w:sz w:val="26"/>
          <w:szCs w:val="26"/>
        </w:rPr>
        <w:tab/>
      </w:r>
    </w:p>
    <w:p w:rsidR="003A789E" w:rsidRPr="003A789E" w:rsidRDefault="003A789E" w:rsidP="003A789E">
      <w:pPr>
        <w:widowControl w:val="0"/>
        <w:shd w:val="clear" w:color="auto" w:fill="FFFFFF"/>
        <w:tabs>
          <w:tab w:val="left" w:pos="3135"/>
        </w:tabs>
        <w:autoSpaceDE w:val="0"/>
        <w:autoSpaceDN w:val="0"/>
        <w:adjustRightInd w:val="0"/>
        <w:ind w:left="778"/>
        <w:rPr>
          <w:sz w:val="20"/>
          <w:szCs w:val="20"/>
        </w:rPr>
      </w:pPr>
    </w:p>
    <w:p w:rsidR="003A789E" w:rsidRPr="003A789E" w:rsidRDefault="003A789E" w:rsidP="003A789E">
      <w:pPr>
        <w:widowControl w:val="0"/>
        <w:shd w:val="clear" w:color="auto" w:fill="FFFFFF"/>
        <w:tabs>
          <w:tab w:val="left" w:pos="2595"/>
        </w:tabs>
        <w:autoSpaceDE w:val="0"/>
        <w:autoSpaceDN w:val="0"/>
        <w:adjustRightInd w:val="0"/>
        <w:ind w:left="576"/>
        <w:rPr>
          <w:sz w:val="28"/>
          <w:szCs w:val="28"/>
        </w:rPr>
      </w:pPr>
      <w:r w:rsidRPr="003A789E">
        <w:rPr>
          <w:sz w:val="28"/>
          <w:szCs w:val="28"/>
        </w:rPr>
        <w:tab/>
      </w:r>
    </w:p>
    <w:p w:rsidR="003A789E" w:rsidRPr="003A789E" w:rsidRDefault="003A789E" w:rsidP="003A789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A789E" w:rsidRPr="003A789E" w:rsidRDefault="003A789E" w:rsidP="003A789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A789E" w:rsidRPr="003A789E" w:rsidRDefault="003A789E" w:rsidP="003A789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A789E" w:rsidRPr="003A789E" w:rsidRDefault="003A789E" w:rsidP="003A789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3045B" w:rsidRPr="00322F35" w:rsidRDefault="0013045B" w:rsidP="003A789E">
      <w:pPr>
        <w:tabs>
          <w:tab w:val="left" w:pos="708"/>
          <w:tab w:val="center" w:pos="4535"/>
        </w:tabs>
        <w:jc w:val="both"/>
        <w:rPr>
          <w:sz w:val="20"/>
          <w:szCs w:val="20"/>
        </w:rPr>
      </w:pPr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0"/>
      <w:footerReference w:type="default" r:id="rId11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68" w:rsidRDefault="00C15768" w:rsidP="00FA3323">
      <w:r>
        <w:separator/>
      </w:r>
    </w:p>
  </w:endnote>
  <w:endnote w:type="continuationSeparator" w:id="0">
    <w:p w:rsidR="00C15768" w:rsidRDefault="00C15768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3463">
      <w:rPr>
        <w:noProof/>
      </w:rPr>
      <w:t>6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68" w:rsidRDefault="00C15768" w:rsidP="00FA3323">
      <w:r>
        <w:separator/>
      </w:r>
    </w:p>
  </w:footnote>
  <w:footnote w:type="continuationSeparator" w:id="0">
    <w:p w:rsidR="00C15768" w:rsidRDefault="00C15768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A789E"/>
    <w:rsid w:val="003B3463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15768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EA87-0F63-4BDC-8089-35597104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4294923554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2024-05-13T05:34:00Z</cp:lastPrinted>
  <dcterms:created xsi:type="dcterms:W3CDTF">2017-04-17T06:00:00Z</dcterms:created>
  <dcterms:modified xsi:type="dcterms:W3CDTF">2024-11-12T04:28:00Z</dcterms:modified>
</cp:coreProperties>
</file>