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8" w:rsidRPr="008A3548" w:rsidRDefault="008A3548" w:rsidP="008A3548">
      <w:pPr>
        <w:spacing w:after="0" w:line="240" w:lineRule="auto"/>
        <w:ind w:left="2274" w:firstLine="558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8A3548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1.7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74440842" r:id="rId6"/>
        </w:pict>
      </w:r>
    </w:p>
    <w:p w:rsidR="008A3548" w:rsidRPr="008A3548" w:rsidRDefault="008A3548" w:rsidP="008A3548">
      <w:pPr>
        <w:spacing w:after="0" w:line="240" w:lineRule="auto"/>
        <w:ind w:left="2274" w:firstLine="55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354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АДМИНИСТРАЦИЯ             </w:t>
      </w:r>
      <w:r w:rsidRPr="008A354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ab/>
      </w:r>
    </w:p>
    <w:p w:rsidR="008A3548" w:rsidRPr="008A3548" w:rsidRDefault="008A3548" w:rsidP="008A3548">
      <w:pPr>
        <w:spacing w:after="0" w:line="240" w:lineRule="auto"/>
        <w:ind w:left="1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35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КЛИНЦОВСКОГО МУНИЦИПАЛЬНОГО ОБРАЗОВАНИЯ  ПУГАЧЕВСКОГО МУНИЦИПАЛЬНОГО РАЙОНА </w:t>
      </w:r>
    </w:p>
    <w:p w:rsidR="008A3548" w:rsidRPr="008A3548" w:rsidRDefault="008A3548" w:rsidP="008A3548">
      <w:pPr>
        <w:spacing w:after="0" w:line="240" w:lineRule="auto"/>
        <w:ind w:left="1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8A3548" w:rsidRPr="008A3548" w:rsidRDefault="008A3548" w:rsidP="008A3548">
      <w:pPr>
        <w:spacing w:after="0" w:line="240" w:lineRule="auto"/>
        <w:ind w:left="1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4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A3548" w:rsidRPr="008A3548" w:rsidRDefault="008A3548" w:rsidP="008A3548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48">
        <w:rPr>
          <w:rFonts w:ascii="Times New Roman" w:eastAsia="Times New Roman" w:hAnsi="Times New Roman"/>
          <w:b/>
          <w:sz w:val="28"/>
          <w:szCs w:val="28"/>
          <w:lang w:eastAsia="ru-RU"/>
        </w:rPr>
        <w:t>от 28 марта  2024 года  №  17/1</w:t>
      </w:r>
    </w:p>
    <w:p w:rsidR="008A3548" w:rsidRPr="008A3548" w:rsidRDefault="008A3548" w:rsidP="008A3548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3548" w:rsidRPr="008A3548" w:rsidRDefault="008A3548" w:rsidP="008A3548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A3548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  <w:r w:rsidRPr="008A3548">
        <w:rPr>
          <w:rFonts w:ascii="Times New Roman" w:hAnsi="Times New Roman"/>
          <w:b/>
          <w:sz w:val="28"/>
          <w:szCs w:val="28"/>
        </w:rPr>
        <w:br/>
        <w:t>(«дорожная карта») по взысканию дебиторской задолженности по платежам в бюджет, пеням и штрафам по ним, являющихся источниками формирования доходов бюджета Клинцовского муниципального образования  Пугачевского муниципального района Саратовской области</w:t>
      </w:r>
    </w:p>
    <w:p w:rsidR="00E01AB5" w:rsidRDefault="008A3548" w:rsidP="00E01AB5">
      <w:pPr>
        <w:ind w:firstLine="65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548"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в целях обеспечения исполнения бюджета </w:t>
      </w:r>
      <w:r w:rsidR="004C6881">
        <w:rPr>
          <w:rFonts w:ascii="Times New Roman" w:hAnsi="Times New Roman"/>
          <w:sz w:val="28"/>
          <w:szCs w:val="28"/>
        </w:rPr>
        <w:t xml:space="preserve">Клинцовского </w:t>
      </w:r>
      <w:r w:rsidRPr="008A354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C6881">
        <w:rPr>
          <w:rFonts w:ascii="Times New Roman" w:hAnsi="Times New Roman"/>
          <w:sz w:val="28"/>
          <w:szCs w:val="28"/>
        </w:rPr>
        <w:t xml:space="preserve">Пугачевского </w:t>
      </w:r>
      <w:r w:rsidRPr="008A354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C6881">
        <w:rPr>
          <w:rFonts w:ascii="Times New Roman" w:hAnsi="Times New Roman"/>
          <w:sz w:val="28"/>
          <w:szCs w:val="28"/>
        </w:rPr>
        <w:t>Саратовской области</w:t>
      </w:r>
      <w:r w:rsidRPr="008A3548">
        <w:rPr>
          <w:rFonts w:ascii="Times New Roman" w:hAnsi="Times New Roman"/>
          <w:sz w:val="28"/>
          <w:szCs w:val="28"/>
        </w:rPr>
        <w:t xml:space="preserve"> и повышения эффективности реализации полномочий главных администраторов (администраторов) доходов бюджета </w:t>
      </w:r>
      <w:r w:rsidR="00D8035F">
        <w:rPr>
          <w:rFonts w:ascii="Times New Roman" w:hAnsi="Times New Roman"/>
          <w:sz w:val="28"/>
          <w:szCs w:val="28"/>
        </w:rPr>
        <w:t xml:space="preserve">Клинцовского </w:t>
      </w:r>
      <w:r w:rsidR="00D8035F" w:rsidRPr="008A354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8035F">
        <w:rPr>
          <w:rFonts w:ascii="Times New Roman" w:hAnsi="Times New Roman"/>
          <w:sz w:val="28"/>
          <w:szCs w:val="28"/>
        </w:rPr>
        <w:t xml:space="preserve">Пугачевского </w:t>
      </w:r>
      <w:r w:rsidR="00D8035F" w:rsidRPr="008A354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8035F">
        <w:rPr>
          <w:rFonts w:ascii="Times New Roman" w:hAnsi="Times New Roman"/>
          <w:sz w:val="28"/>
          <w:szCs w:val="28"/>
        </w:rPr>
        <w:t>Саратовской области</w:t>
      </w:r>
      <w:r w:rsidRPr="008A3548">
        <w:rPr>
          <w:rFonts w:ascii="Times New Roman" w:hAnsi="Times New Roman"/>
          <w:sz w:val="28"/>
          <w:szCs w:val="28"/>
        </w:rPr>
        <w:t xml:space="preserve">, направленных на взыскание дебиторской задолженности по платежам в бюджет, пеням и штрафам по ним, являющихся  источниками формирования доходов бюджета </w:t>
      </w:r>
      <w:r w:rsidR="00D8035F">
        <w:rPr>
          <w:rFonts w:ascii="Times New Roman" w:hAnsi="Times New Roman"/>
          <w:sz w:val="28"/>
          <w:szCs w:val="28"/>
        </w:rPr>
        <w:t>Клинцовского</w:t>
      </w:r>
      <w:proofErr w:type="gramEnd"/>
      <w:r w:rsidR="00D80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035F" w:rsidRPr="008A354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8035F">
        <w:rPr>
          <w:rFonts w:ascii="Times New Roman" w:hAnsi="Times New Roman"/>
          <w:sz w:val="28"/>
          <w:szCs w:val="28"/>
        </w:rPr>
        <w:t xml:space="preserve">Пугачевского </w:t>
      </w:r>
      <w:r w:rsidR="00D8035F" w:rsidRPr="008A354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8035F">
        <w:rPr>
          <w:rFonts w:ascii="Times New Roman" w:hAnsi="Times New Roman"/>
          <w:sz w:val="28"/>
          <w:szCs w:val="28"/>
        </w:rPr>
        <w:t>Саратовской области</w:t>
      </w:r>
      <w:r w:rsidRPr="008A3548">
        <w:rPr>
          <w:rFonts w:ascii="Times New Roman" w:hAnsi="Times New Roman"/>
          <w:sz w:val="28"/>
          <w:szCs w:val="28"/>
        </w:rPr>
        <w:t xml:space="preserve">, Администрация </w:t>
      </w:r>
      <w:r w:rsidR="00D8035F">
        <w:rPr>
          <w:rFonts w:ascii="Times New Roman" w:hAnsi="Times New Roman"/>
          <w:sz w:val="28"/>
          <w:szCs w:val="28"/>
        </w:rPr>
        <w:t xml:space="preserve">Клинцовского </w:t>
      </w:r>
      <w:r w:rsidR="00D8035F" w:rsidRPr="008A354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8035F">
        <w:rPr>
          <w:rFonts w:ascii="Times New Roman" w:hAnsi="Times New Roman"/>
          <w:sz w:val="28"/>
          <w:szCs w:val="28"/>
        </w:rPr>
        <w:t xml:space="preserve">Пугачевского </w:t>
      </w:r>
      <w:r w:rsidR="00D8035F" w:rsidRPr="008A354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8035F">
        <w:rPr>
          <w:rFonts w:ascii="Times New Roman" w:hAnsi="Times New Roman"/>
          <w:sz w:val="28"/>
          <w:szCs w:val="28"/>
        </w:rPr>
        <w:t>Саратовской области</w:t>
      </w:r>
      <w:r w:rsidR="00AE5987">
        <w:rPr>
          <w:rFonts w:ascii="Times New Roman" w:hAnsi="Times New Roman"/>
          <w:sz w:val="28"/>
          <w:szCs w:val="28"/>
        </w:rPr>
        <w:br/>
      </w:r>
      <w:r w:rsidRPr="008A3548">
        <w:rPr>
          <w:rFonts w:ascii="Times New Roman" w:hAnsi="Times New Roman"/>
          <w:b/>
          <w:sz w:val="24"/>
          <w:szCs w:val="24"/>
        </w:rPr>
        <w:t>ПОСТАНОВЛЯЕТ:</w:t>
      </w:r>
      <w:r w:rsidR="00AE5987">
        <w:rPr>
          <w:rFonts w:ascii="Times New Roman" w:hAnsi="Times New Roman"/>
          <w:sz w:val="28"/>
          <w:szCs w:val="28"/>
        </w:rPr>
        <w:br/>
        <w:t xml:space="preserve">         </w:t>
      </w:r>
      <w:r w:rsidRPr="008A3548">
        <w:rPr>
          <w:rFonts w:ascii="Times New Roman" w:hAnsi="Times New Roman"/>
          <w:sz w:val="24"/>
          <w:szCs w:val="24"/>
        </w:rPr>
        <w:t>1.</w:t>
      </w:r>
      <w:r w:rsidRPr="00AE5987">
        <w:rPr>
          <w:rFonts w:ascii="Times New Roman" w:hAnsi="Times New Roman"/>
          <w:sz w:val="28"/>
          <w:szCs w:val="28"/>
        </w:rPr>
        <w:t>Утвердить План мероприятий («дорожная карта») по взысканию дебиторской задолженности по платежам в бюджет, пеням и штрафам по ним, являющихся  источниками формирования доходов бюджета</w:t>
      </w:r>
      <w:r w:rsidR="00AE5987">
        <w:rPr>
          <w:rFonts w:ascii="Times New Roman" w:hAnsi="Times New Roman"/>
          <w:sz w:val="28"/>
          <w:szCs w:val="28"/>
        </w:rPr>
        <w:t xml:space="preserve"> Клинцовского </w:t>
      </w:r>
      <w:r w:rsidR="00AE5987" w:rsidRPr="008A354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E5987">
        <w:rPr>
          <w:rFonts w:ascii="Times New Roman" w:hAnsi="Times New Roman"/>
          <w:sz w:val="28"/>
          <w:szCs w:val="28"/>
        </w:rPr>
        <w:t xml:space="preserve">Пугачевского </w:t>
      </w:r>
      <w:r w:rsidR="00AE5987" w:rsidRPr="008A354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E5987">
        <w:rPr>
          <w:rFonts w:ascii="Times New Roman" w:hAnsi="Times New Roman"/>
          <w:sz w:val="28"/>
          <w:szCs w:val="28"/>
        </w:rPr>
        <w:t>Саратовской области</w:t>
      </w:r>
      <w:r w:rsidRPr="00AE5987">
        <w:rPr>
          <w:rFonts w:ascii="Times New Roman" w:hAnsi="Times New Roman"/>
          <w:sz w:val="28"/>
          <w:szCs w:val="28"/>
        </w:rPr>
        <w:t>, согласно приложению.</w:t>
      </w:r>
      <w:r w:rsidR="00AE5987">
        <w:rPr>
          <w:rFonts w:ascii="Times New Roman" w:hAnsi="Times New Roman"/>
          <w:sz w:val="28"/>
          <w:szCs w:val="28"/>
        </w:rPr>
        <w:br/>
        <w:t xml:space="preserve">       </w:t>
      </w:r>
      <w:r w:rsidRPr="00AE5987">
        <w:rPr>
          <w:rFonts w:ascii="Times New Roman" w:hAnsi="Times New Roman"/>
          <w:sz w:val="28"/>
          <w:szCs w:val="28"/>
        </w:rPr>
        <w:t>2.</w:t>
      </w:r>
      <w:proofErr w:type="gramEnd"/>
      <w:r w:rsidRPr="00AE5987">
        <w:rPr>
          <w:rFonts w:ascii="Times New Roman" w:hAnsi="Times New Roman"/>
          <w:sz w:val="28"/>
          <w:szCs w:val="28"/>
        </w:rPr>
        <w:t> Главным администраторам доходов бюджета</w:t>
      </w:r>
      <w:r w:rsidR="00AE5987">
        <w:rPr>
          <w:rFonts w:ascii="Times New Roman" w:hAnsi="Times New Roman"/>
          <w:sz w:val="28"/>
          <w:szCs w:val="28"/>
        </w:rPr>
        <w:t xml:space="preserve"> Клинцовского </w:t>
      </w:r>
      <w:r w:rsidR="00AE5987" w:rsidRPr="008A354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E5987">
        <w:rPr>
          <w:rFonts w:ascii="Times New Roman" w:hAnsi="Times New Roman"/>
          <w:sz w:val="28"/>
          <w:szCs w:val="28"/>
        </w:rPr>
        <w:t xml:space="preserve">Пугачевского </w:t>
      </w:r>
      <w:r w:rsidR="00AE5987" w:rsidRPr="008A354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E5987">
        <w:rPr>
          <w:rFonts w:ascii="Times New Roman" w:hAnsi="Times New Roman"/>
          <w:sz w:val="28"/>
          <w:szCs w:val="28"/>
        </w:rPr>
        <w:t>Саратовской области</w:t>
      </w:r>
      <w:r w:rsidR="00AE5987" w:rsidRPr="00AE5987">
        <w:rPr>
          <w:rFonts w:ascii="Times New Roman" w:hAnsi="Times New Roman"/>
          <w:sz w:val="28"/>
          <w:szCs w:val="28"/>
        </w:rPr>
        <w:t xml:space="preserve"> </w:t>
      </w:r>
      <w:r w:rsidRPr="00AE5987">
        <w:rPr>
          <w:rFonts w:ascii="Times New Roman" w:hAnsi="Times New Roman"/>
          <w:sz w:val="28"/>
          <w:szCs w:val="28"/>
        </w:rPr>
        <w:t>обеспечить выполнение настоящего постановления.</w:t>
      </w:r>
      <w:r w:rsidR="00AE5987">
        <w:rPr>
          <w:rFonts w:ascii="Times New Roman" w:hAnsi="Times New Roman"/>
          <w:sz w:val="28"/>
          <w:szCs w:val="28"/>
        </w:rPr>
        <w:br/>
        <w:t xml:space="preserve">      </w:t>
      </w:r>
      <w:r w:rsidRPr="00AE5987">
        <w:rPr>
          <w:rFonts w:ascii="Times New Roman" w:hAnsi="Times New Roman"/>
          <w:sz w:val="28"/>
          <w:szCs w:val="28"/>
        </w:rPr>
        <w:t>3. </w:t>
      </w:r>
      <w:proofErr w:type="gramStart"/>
      <w:r w:rsidRPr="00AE59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598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8A3548">
        <w:rPr>
          <w:rFonts w:ascii="Times New Roman" w:hAnsi="Times New Roman"/>
          <w:sz w:val="24"/>
          <w:szCs w:val="24"/>
        </w:rPr>
        <w:t>.</w:t>
      </w:r>
      <w:r w:rsidR="00E01AB5">
        <w:rPr>
          <w:rFonts w:ascii="Times New Roman" w:hAnsi="Times New Roman"/>
          <w:sz w:val="28"/>
          <w:szCs w:val="28"/>
        </w:rPr>
        <w:br/>
        <w:t xml:space="preserve">     </w:t>
      </w:r>
      <w:r w:rsidR="00E01AB5" w:rsidRPr="00E01AB5">
        <w:rPr>
          <w:rFonts w:ascii="Times New Roman" w:hAnsi="Times New Roman"/>
          <w:sz w:val="28"/>
          <w:szCs w:val="28"/>
        </w:rPr>
        <w:t xml:space="preserve">4. Обнародовать настоящее постановление в установленном порядке и </w:t>
      </w:r>
      <w:r w:rsidR="00E01AB5" w:rsidRPr="00E01AB5"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  </w:t>
      </w:r>
    </w:p>
    <w:p w:rsidR="00E01AB5" w:rsidRPr="00E01AB5" w:rsidRDefault="00E01AB5" w:rsidP="00E01AB5">
      <w:pPr>
        <w:ind w:firstLine="6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01AB5">
        <w:rPr>
          <w:rFonts w:ascii="Times New Roman" w:hAnsi="Times New Roman"/>
          <w:sz w:val="28"/>
          <w:szCs w:val="28"/>
        </w:rPr>
        <w:t xml:space="preserve">  </w:t>
      </w:r>
      <w:r w:rsidRPr="00E01AB5">
        <w:rPr>
          <w:rFonts w:ascii="Times New Roman" w:hAnsi="Times New Roman"/>
          <w:sz w:val="24"/>
          <w:szCs w:val="24"/>
        </w:rPr>
        <w:t xml:space="preserve"> </w:t>
      </w:r>
      <w:r w:rsidRPr="00E01AB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 с момента  подписания  и обнародования.</w:t>
      </w:r>
    </w:p>
    <w:p w:rsidR="008A3548" w:rsidRPr="00E01AB5" w:rsidRDefault="008A3548" w:rsidP="00E01AB5">
      <w:pPr>
        <w:ind w:firstLine="656"/>
        <w:jc w:val="both"/>
        <w:rPr>
          <w:rFonts w:ascii="Times New Roman" w:hAnsi="Times New Roman"/>
          <w:sz w:val="24"/>
          <w:szCs w:val="24"/>
        </w:rPr>
      </w:pPr>
    </w:p>
    <w:p w:rsidR="00E01AB5" w:rsidRPr="00E01AB5" w:rsidRDefault="00E01AB5" w:rsidP="00E01A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1AB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  Клинцовского</w:t>
      </w:r>
    </w:p>
    <w:p w:rsidR="00E01AB5" w:rsidRPr="008A3548" w:rsidRDefault="00E01AB5" w:rsidP="00E01A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8A35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М.В.Дзюба</w:t>
      </w:r>
    </w:p>
    <w:p w:rsidR="008A3548" w:rsidRPr="008A3548" w:rsidRDefault="008A3548" w:rsidP="008A354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A3548" w:rsidRPr="008A3548" w:rsidRDefault="008A3548" w:rsidP="008A3548">
      <w:pPr>
        <w:rPr>
          <w:rFonts w:ascii="Times New Roman" w:hAnsi="Times New Roman"/>
          <w:sz w:val="24"/>
          <w:szCs w:val="24"/>
        </w:rPr>
      </w:pPr>
      <w:r w:rsidRPr="008A3548">
        <w:rPr>
          <w:rFonts w:ascii="Times New Roman" w:hAnsi="Times New Roman"/>
          <w:sz w:val="24"/>
          <w:szCs w:val="24"/>
        </w:rPr>
        <w:br w:type="page"/>
      </w:r>
    </w:p>
    <w:p w:rsidR="008A3548" w:rsidRPr="00AE5987" w:rsidRDefault="008A3548" w:rsidP="00AE5987">
      <w:pPr>
        <w:pStyle w:val="a7"/>
        <w:ind w:left="4956"/>
        <w:rPr>
          <w:rFonts w:ascii="Times New Roman" w:hAnsi="Times New Roman"/>
          <w:sz w:val="28"/>
          <w:szCs w:val="28"/>
        </w:rPr>
      </w:pPr>
      <w:r w:rsidRPr="00AE5987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AE5987" w:rsidRPr="00AE5987" w:rsidRDefault="00AE5987" w:rsidP="00AE5987">
      <w:pPr>
        <w:pStyle w:val="a7"/>
        <w:ind w:left="4956"/>
        <w:rPr>
          <w:rFonts w:ascii="Times New Roman" w:hAnsi="Times New Roman"/>
          <w:sz w:val="28"/>
          <w:szCs w:val="28"/>
        </w:rPr>
      </w:pPr>
      <w:r w:rsidRPr="00AE5987">
        <w:rPr>
          <w:rFonts w:ascii="Times New Roman" w:hAnsi="Times New Roman"/>
          <w:sz w:val="28"/>
          <w:szCs w:val="28"/>
        </w:rPr>
        <w:t>а</w:t>
      </w:r>
      <w:r w:rsidR="008A3548" w:rsidRPr="00AE5987">
        <w:rPr>
          <w:rFonts w:ascii="Times New Roman" w:hAnsi="Times New Roman"/>
          <w:sz w:val="28"/>
          <w:szCs w:val="28"/>
        </w:rPr>
        <w:t xml:space="preserve">дминистрации </w:t>
      </w:r>
      <w:r w:rsidRPr="00AE5987">
        <w:rPr>
          <w:rFonts w:ascii="Times New Roman" w:hAnsi="Times New Roman"/>
          <w:sz w:val="28"/>
          <w:szCs w:val="28"/>
        </w:rPr>
        <w:t xml:space="preserve">Клинцовского </w:t>
      </w:r>
      <w:r>
        <w:rPr>
          <w:rFonts w:ascii="Times New Roman" w:hAnsi="Times New Roman"/>
          <w:sz w:val="28"/>
          <w:szCs w:val="28"/>
        </w:rPr>
        <w:br/>
      </w:r>
      <w:r w:rsidRPr="00AE5987">
        <w:rPr>
          <w:rFonts w:ascii="Times New Roman" w:hAnsi="Times New Roman"/>
          <w:sz w:val="28"/>
          <w:szCs w:val="28"/>
        </w:rPr>
        <w:t xml:space="preserve">муниципального </w:t>
      </w:r>
      <w:r w:rsidRPr="00AE5987">
        <w:rPr>
          <w:rFonts w:ascii="Times New Roman" w:hAnsi="Times New Roman"/>
          <w:sz w:val="28"/>
          <w:szCs w:val="28"/>
        </w:rPr>
        <w:br/>
        <w:t xml:space="preserve">образования Пугачевского  </w:t>
      </w:r>
      <w:r>
        <w:rPr>
          <w:rFonts w:ascii="Times New Roman" w:hAnsi="Times New Roman"/>
          <w:sz w:val="28"/>
          <w:szCs w:val="28"/>
        </w:rPr>
        <w:br/>
      </w:r>
      <w:r w:rsidRPr="00AE598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E5987">
        <w:rPr>
          <w:rFonts w:ascii="Times New Roman" w:hAnsi="Times New Roman"/>
          <w:sz w:val="28"/>
          <w:szCs w:val="28"/>
        </w:rPr>
        <w:br/>
        <w:t>Саратовской области</w:t>
      </w:r>
    </w:p>
    <w:p w:rsidR="008A3548" w:rsidRPr="00AE5987" w:rsidRDefault="00AE5987" w:rsidP="00AE5987">
      <w:pPr>
        <w:pStyle w:val="a7"/>
        <w:ind w:left="4956"/>
        <w:rPr>
          <w:rFonts w:ascii="Times New Roman" w:hAnsi="Times New Roman"/>
          <w:sz w:val="28"/>
          <w:szCs w:val="28"/>
        </w:rPr>
      </w:pPr>
      <w:r w:rsidRPr="00AE5987">
        <w:rPr>
          <w:rFonts w:ascii="Times New Roman" w:hAnsi="Times New Roman"/>
          <w:sz w:val="28"/>
          <w:szCs w:val="28"/>
        </w:rPr>
        <w:t xml:space="preserve"> </w:t>
      </w:r>
      <w:r w:rsidR="008A3548" w:rsidRPr="00AE5987">
        <w:rPr>
          <w:rFonts w:ascii="Times New Roman" w:hAnsi="Times New Roman"/>
          <w:sz w:val="28"/>
          <w:szCs w:val="28"/>
        </w:rPr>
        <w:t>от 2</w:t>
      </w:r>
      <w:r w:rsidR="00E01AB5">
        <w:rPr>
          <w:rFonts w:ascii="Times New Roman" w:hAnsi="Times New Roman"/>
          <w:sz w:val="28"/>
          <w:szCs w:val="28"/>
        </w:rPr>
        <w:t>8</w:t>
      </w:r>
      <w:r w:rsidR="008A3548" w:rsidRPr="00AE5987">
        <w:rPr>
          <w:rFonts w:ascii="Times New Roman" w:hAnsi="Times New Roman"/>
          <w:sz w:val="28"/>
          <w:szCs w:val="28"/>
        </w:rPr>
        <w:t xml:space="preserve">.03.2024 № </w:t>
      </w:r>
      <w:r w:rsidRPr="00AE5987">
        <w:rPr>
          <w:rFonts w:ascii="Times New Roman" w:hAnsi="Times New Roman"/>
          <w:sz w:val="28"/>
          <w:szCs w:val="28"/>
        </w:rPr>
        <w:t>17/1</w:t>
      </w:r>
    </w:p>
    <w:p w:rsidR="008A3548" w:rsidRPr="008A3548" w:rsidRDefault="008A3548" w:rsidP="008A3548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8A3548" w:rsidRPr="00AE5987" w:rsidRDefault="008A3548" w:rsidP="00AE598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E5987">
        <w:rPr>
          <w:rFonts w:ascii="Times New Roman" w:hAnsi="Times New Roman"/>
          <w:sz w:val="28"/>
          <w:szCs w:val="28"/>
        </w:rPr>
        <w:t>План мероприятий («дорожная карта»)</w:t>
      </w:r>
    </w:p>
    <w:p w:rsidR="008A3548" w:rsidRPr="00AE5987" w:rsidRDefault="008A3548" w:rsidP="00AE598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E5987">
        <w:rPr>
          <w:rFonts w:ascii="Times New Roman" w:hAnsi="Times New Roman"/>
          <w:sz w:val="28"/>
          <w:szCs w:val="28"/>
        </w:rPr>
        <w:t>по взысканию дебиторской задолженности по платежам в бюджет,</w:t>
      </w:r>
    </w:p>
    <w:p w:rsidR="008A3548" w:rsidRPr="00AE5987" w:rsidRDefault="008A3548" w:rsidP="00AE598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E5987">
        <w:rPr>
          <w:rFonts w:ascii="Times New Roman" w:hAnsi="Times New Roman"/>
          <w:sz w:val="28"/>
          <w:szCs w:val="28"/>
        </w:rPr>
        <w:t>пеням и штрафам по ним, являющихся источниками формирования доходов бюджета</w:t>
      </w:r>
      <w:r w:rsidR="00AE5987" w:rsidRPr="00AE5987">
        <w:rPr>
          <w:rFonts w:ascii="Times New Roman" w:hAnsi="Times New Roman"/>
          <w:sz w:val="28"/>
          <w:szCs w:val="28"/>
        </w:rPr>
        <w:t xml:space="preserve"> Клинцовского муниципального образования Пугачевского  муниципального района Саратовской области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796"/>
        <w:gridCol w:w="2410"/>
        <w:gridCol w:w="2126"/>
      </w:tblGrid>
      <w:tr w:rsidR="008A3548" w:rsidRPr="00AE5987" w:rsidTr="002C2ACF">
        <w:trPr>
          <w:trHeight w:val="660"/>
        </w:trPr>
        <w:tc>
          <w:tcPr>
            <w:tcW w:w="562" w:type="dxa"/>
            <w:shd w:val="clear" w:color="auto" w:fill="auto"/>
            <w:vAlign w:val="bottom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59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59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E59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6" w:type="dxa"/>
            <w:shd w:val="clear" w:color="auto" w:fill="auto"/>
            <w:vAlign w:val="bottom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I. Анализ состояния дебиторской задолженности по платежам в бюджет, пеням и штрафам по ним, являющихся источниками формирования</w:t>
            </w:r>
            <w:r w:rsid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 xml:space="preserve">доходов бюджета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состояния дебиторской задолженности по платежам в бюджет, пеням и штрафам по ним, являющихся источниками формирования доходов бюджета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87" w:rsidRDefault="008A3548" w:rsidP="00AE5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Главные администраторы доходов бюджета</w:t>
            </w:r>
            <w:r w:rsid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</w:t>
            </w:r>
            <w:r w:rsidR="00AE5987" w:rsidRPr="008A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3548" w:rsidRPr="00AE5987" w:rsidRDefault="00AE5987" w:rsidP="00AE5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548" w:rsidRPr="00AE5987">
              <w:rPr>
                <w:rFonts w:ascii="Times New Roman" w:hAnsi="Times New Roman"/>
                <w:sz w:val="24"/>
                <w:szCs w:val="24"/>
              </w:rPr>
              <w:t>(далее - ГАДБ)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дебиторской задолженности по платежам в бюджет, пеням и штрафам по ним, являющихся источниками формирования доходов бюджета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по мере необходимости, не реже 1 раза в год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II. Мероприятия, направленные на недопущение образования</w:t>
            </w:r>
            <w:r w:rsid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>просроченной дебиторской задолженности по платежам в бюджет, пеням и штрафам по ним, являющихся источниками формирования</w:t>
            </w:r>
            <w:r w:rsid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>доходов бюджета</w:t>
            </w:r>
            <w:r w:rsid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>, выявление факторов, влияющих на образование просроченной дебиторской</w:t>
            </w:r>
            <w:r w:rsid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>задолженности по платежам в бюджет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E598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E5987">
              <w:rPr>
                <w:rFonts w:ascii="Times New Roman" w:hAnsi="Times New Roman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бюджет, являющихся источниками формирования доходов бюджета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расчетов по платежам в бюджет, пеням и штрафам по ним, являющихся  источниками формирования доходов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>, с должниками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ГАДБ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ГАДБ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98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III. Мероприятия, направленные на взыскание просроченной</w:t>
            </w:r>
            <w:r w:rsid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>дебиторской задолженности по платежам в бюджет, пеням и штрафам</w:t>
            </w:r>
            <w:r w:rsid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>по ним, являющихся источниками формирования доходов</w:t>
            </w:r>
            <w:r w:rsidR="00AE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598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урегулированию дебиторской задолженности по платежам в бюджет, пеням и штрафам по ним, являющихся источниками формирования доходов бюджета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>, в досудебном порядке (со дня истечения срока уплаты соответствующих платежей в бюджет, пеней и штрафов по ним, до начала работы по их принудительному взысканию)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в установленные законодательством или договором (контрактом) сроки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принудительному взысканию просроченной дебиторской задолженности по платежам в бюджет, пеням и штрафам по ним, являющихся источниками формирования доходов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в установленные законодательством сроки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Проведение мероприятий по наблюдению за платежеспособностью должника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ГАДБ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A3548" w:rsidRPr="00AE5987" w:rsidTr="002C2A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48" w:rsidRPr="00AE5987" w:rsidRDefault="008A3548" w:rsidP="002C2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Принятие решений о признании дебиторской задолженности по платежам в бюджет, являющихся</w:t>
            </w:r>
            <w:bookmarkStart w:id="0" w:name="_GoBack"/>
            <w:bookmarkEnd w:id="0"/>
            <w:r w:rsidRPr="00AE5987">
              <w:rPr>
                <w:rFonts w:ascii="Times New Roman" w:hAnsi="Times New Roman"/>
                <w:sz w:val="24"/>
                <w:szCs w:val="24"/>
              </w:rPr>
              <w:t xml:space="preserve"> источниками формирования доходов бюджета </w:t>
            </w:r>
            <w:r w:rsidR="00AE5987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  <w:r w:rsidRPr="00AE5987">
              <w:rPr>
                <w:rFonts w:ascii="Times New Roman" w:hAnsi="Times New Roman"/>
                <w:sz w:val="24"/>
                <w:szCs w:val="24"/>
              </w:rPr>
              <w:t>, безнадежной к взысканию и ее 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>ГАДБ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48" w:rsidRPr="00AE5987" w:rsidRDefault="008A3548" w:rsidP="002C2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987">
              <w:rPr>
                <w:rFonts w:ascii="Times New Roman" w:hAnsi="Times New Roman"/>
                <w:sz w:val="24"/>
                <w:szCs w:val="24"/>
              </w:rPr>
              <w:t xml:space="preserve">при возникновении оснований в сроки, установленные нормативными правовыми актами органов государственной власти, органов местного самоуправления </w:t>
            </w:r>
            <w:r w:rsidR="00E01AB5" w:rsidRPr="00AE5987">
              <w:rPr>
                <w:rFonts w:ascii="Times New Roman" w:hAnsi="Times New Roman"/>
                <w:sz w:val="24"/>
                <w:szCs w:val="24"/>
              </w:rPr>
              <w:t>Клинцовского муниципального образования Пугачевского  муниципального района Саратовской области</w:t>
            </w:r>
          </w:p>
        </w:tc>
      </w:tr>
    </w:tbl>
    <w:p w:rsidR="008A3548" w:rsidRPr="008A3548" w:rsidRDefault="008A3548" w:rsidP="008A354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8A3548" w:rsidRPr="008A3548" w:rsidRDefault="008A3548" w:rsidP="008A3548">
      <w:pPr>
        <w:spacing w:after="0" w:line="240" w:lineRule="auto"/>
        <w:ind w:left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3548" w:rsidRPr="008A3548" w:rsidRDefault="00E01AB5" w:rsidP="008A35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A3548" w:rsidRPr="008A3548" w:rsidRDefault="008A3548" w:rsidP="008A3548">
      <w:pPr>
        <w:tabs>
          <w:tab w:val="left" w:pos="3420"/>
        </w:tabs>
        <w:rPr>
          <w:rFonts w:ascii="Times New Roman" w:hAnsi="Times New Roman"/>
        </w:rPr>
      </w:pPr>
    </w:p>
    <w:p w:rsidR="008A3548" w:rsidRPr="008A3548" w:rsidRDefault="008A3548" w:rsidP="008A3548">
      <w:pPr>
        <w:rPr>
          <w:rFonts w:ascii="Times New Roman" w:hAnsi="Times New Roman"/>
        </w:rPr>
      </w:pPr>
    </w:p>
    <w:p w:rsidR="008A3548" w:rsidRPr="008A3548" w:rsidRDefault="008A3548" w:rsidP="008A3548">
      <w:pPr>
        <w:rPr>
          <w:rFonts w:ascii="Times New Roman" w:hAnsi="Times New Roman"/>
        </w:rPr>
      </w:pPr>
    </w:p>
    <w:p w:rsidR="008A3548" w:rsidRPr="008A3548" w:rsidRDefault="008A3548" w:rsidP="008A3548">
      <w:pPr>
        <w:rPr>
          <w:rFonts w:ascii="Times New Roman" w:hAnsi="Times New Roman"/>
        </w:rPr>
      </w:pPr>
    </w:p>
    <w:p w:rsidR="008A3548" w:rsidRPr="008A3548" w:rsidRDefault="008A3548" w:rsidP="008A3548">
      <w:pPr>
        <w:rPr>
          <w:rFonts w:ascii="Times New Roman" w:hAnsi="Times New Roman"/>
        </w:rPr>
      </w:pPr>
    </w:p>
    <w:p w:rsidR="00477FA1" w:rsidRPr="008A3548" w:rsidRDefault="00477FA1">
      <w:pPr>
        <w:rPr>
          <w:rFonts w:ascii="Times New Roman" w:hAnsi="Times New Roman"/>
        </w:rPr>
      </w:pPr>
    </w:p>
    <w:sectPr w:rsidR="00477FA1" w:rsidRPr="008A3548" w:rsidSect="0080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0D93"/>
    <w:multiLevelType w:val="hybridMultilevel"/>
    <w:tmpl w:val="86C6F7FC"/>
    <w:lvl w:ilvl="0" w:tplc="99444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A3548"/>
    <w:rsid w:val="000161FA"/>
    <w:rsid w:val="0006572B"/>
    <w:rsid w:val="002C4348"/>
    <w:rsid w:val="00477FA1"/>
    <w:rsid w:val="004C6881"/>
    <w:rsid w:val="008A3548"/>
    <w:rsid w:val="00AE5987"/>
    <w:rsid w:val="00C439E4"/>
    <w:rsid w:val="00D8035F"/>
    <w:rsid w:val="00E01AB5"/>
    <w:rsid w:val="00E2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/>
      <w:color w:val="000000"/>
      <w:spacing w:val="12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/>
      <w:color w:val="000000"/>
      <w:spacing w:val="12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lang w:eastAsia="ru-RU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table" w:styleId="a5">
    <w:name w:val="Table Grid"/>
    <w:basedOn w:val="a1"/>
    <w:rsid w:val="008A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8A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3548"/>
    <w:pPr>
      <w:ind w:left="720"/>
      <w:contextualSpacing/>
    </w:pPr>
  </w:style>
  <w:style w:type="paragraph" w:styleId="a7">
    <w:name w:val="No Spacing"/>
    <w:uiPriority w:val="1"/>
    <w:qFormat/>
    <w:rsid w:val="00AE59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2024-04-12T07:56:00Z</dcterms:created>
  <dcterms:modified xsi:type="dcterms:W3CDTF">2024-04-12T11:28:00Z</dcterms:modified>
</cp:coreProperties>
</file>