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D93" w:rsidRPr="005F2D93" w:rsidRDefault="005F2D93" w:rsidP="005F2D93">
      <w:pPr>
        <w:jc w:val="center"/>
        <w:rPr>
          <w:rFonts w:ascii="Times New Roman" w:eastAsia="Times New Roman" w:hAnsi="Times New Roman" w:cs="Times New Roman"/>
          <w:b/>
          <w:noProof/>
          <w:sz w:val="28"/>
          <w:szCs w:val="28"/>
          <w:lang w:eastAsia="ru-RU"/>
        </w:rPr>
      </w:pPr>
      <w:r>
        <w:rPr>
          <w:rFonts w:ascii="Times New Roman" w:hAnsi="Times New Roman" w:cs="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9.9pt;margin-top:-7.5pt;width:54.05pt;height:63.35pt;z-index:251658240;visibility:visible;mso-wrap-edited:f">
            <v:imagedata r:id="rId6" o:title="" gain="142470f" blacklevel="-9830f" grayscale="t"/>
            <w10:wrap type="topAndBottom" anchorx="page"/>
          </v:shape>
          <o:OLEObject Type="Embed" ProgID="Word.Picture.8" ShapeID="_x0000_s1026" DrawAspect="Content" ObjectID="_1777038734" r:id="rId7"/>
        </w:pict>
      </w:r>
      <w:r w:rsidRPr="005F2D93">
        <w:rPr>
          <w:rFonts w:ascii="Times New Roman" w:eastAsia="Times New Roman" w:hAnsi="Times New Roman" w:cs="Times New Roman"/>
          <w:b/>
          <w:noProof/>
          <w:sz w:val="28"/>
          <w:szCs w:val="28"/>
          <w:lang w:eastAsia="ru-RU"/>
        </w:rPr>
        <w:t>АДМИНИСТРАЦИЯ</w:t>
      </w:r>
      <w:r>
        <w:rPr>
          <w:rFonts w:ascii="Times New Roman" w:eastAsia="Times New Roman" w:hAnsi="Times New Roman" w:cs="Times New Roman"/>
          <w:b/>
          <w:noProof/>
          <w:sz w:val="28"/>
          <w:szCs w:val="28"/>
          <w:lang w:eastAsia="ru-RU"/>
        </w:rPr>
        <w:br/>
      </w:r>
      <w:r w:rsidRPr="005F2D93">
        <w:rPr>
          <w:rFonts w:ascii="Times New Roman" w:eastAsia="Times New Roman" w:hAnsi="Times New Roman" w:cs="Times New Roman"/>
          <w:b/>
          <w:sz w:val="28"/>
          <w:szCs w:val="28"/>
          <w:lang w:eastAsia="ru-RU"/>
        </w:rPr>
        <w:t xml:space="preserve">КЛИНЦОВСКОГО  МУНИЦИПАЛЬНОГО ОБРАЗОВАНИЯ  ПУГАЧЕВСКОГО МУНИЦИПАЛЬНОГО РАЙОНА </w:t>
      </w:r>
      <w:r>
        <w:rPr>
          <w:rFonts w:ascii="Times New Roman" w:eastAsia="Times New Roman" w:hAnsi="Times New Roman" w:cs="Times New Roman"/>
          <w:b/>
          <w:sz w:val="28"/>
          <w:szCs w:val="28"/>
          <w:lang w:eastAsia="ru-RU"/>
        </w:rPr>
        <w:br/>
      </w:r>
      <w:r w:rsidRPr="005F2D93">
        <w:rPr>
          <w:rFonts w:ascii="Times New Roman" w:eastAsia="Times New Roman" w:hAnsi="Times New Roman" w:cs="Times New Roman"/>
          <w:b/>
          <w:sz w:val="28"/>
          <w:szCs w:val="28"/>
          <w:lang w:eastAsia="ru-RU"/>
        </w:rPr>
        <w:t xml:space="preserve">САРАТОВСКОЙ ОБЛАСТИ </w:t>
      </w:r>
    </w:p>
    <w:p w:rsidR="005F2D93" w:rsidRPr="005F2D93" w:rsidRDefault="005F2D93" w:rsidP="005F2D93">
      <w:pPr>
        <w:ind w:left="150"/>
        <w:jc w:val="center"/>
        <w:rPr>
          <w:rFonts w:ascii="Times New Roman" w:eastAsia="Times New Roman" w:hAnsi="Times New Roman" w:cs="Times New Roman"/>
          <w:b/>
          <w:sz w:val="28"/>
          <w:szCs w:val="28"/>
          <w:lang w:eastAsia="ru-RU"/>
        </w:rPr>
      </w:pPr>
      <w:r w:rsidRPr="005F2D93">
        <w:rPr>
          <w:rFonts w:ascii="Times New Roman" w:eastAsia="Times New Roman" w:hAnsi="Times New Roman" w:cs="Times New Roman"/>
          <w:b/>
          <w:sz w:val="28"/>
          <w:szCs w:val="28"/>
          <w:lang w:eastAsia="ru-RU"/>
        </w:rPr>
        <w:t>ПОСТАНОВЛЕНИЕ</w:t>
      </w:r>
    </w:p>
    <w:p w:rsidR="005F2D93" w:rsidRPr="005F2D93" w:rsidRDefault="005F2D93" w:rsidP="005F2D93">
      <w:pPr>
        <w:rPr>
          <w:rFonts w:ascii="Times New Roman" w:eastAsia="Times New Roman" w:hAnsi="Times New Roman" w:cs="Times New Roman"/>
          <w:b/>
          <w:sz w:val="28"/>
          <w:szCs w:val="28"/>
          <w:lang w:eastAsia="ru-RU"/>
        </w:rPr>
      </w:pPr>
      <w:r w:rsidRPr="005F2D93">
        <w:rPr>
          <w:rFonts w:ascii="Times New Roman" w:eastAsia="Times New Roman" w:hAnsi="Times New Roman" w:cs="Times New Roman"/>
          <w:sz w:val="28"/>
          <w:szCs w:val="28"/>
          <w:lang w:eastAsia="ru-RU"/>
        </w:rPr>
        <w:t xml:space="preserve">                                           </w:t>
      </w:r>
      <w:r w:rsidRPr="005F2D93">
        <w:rPr>
          <w:rFonts w:ascii="Times New Roman" w:eastAsia="Times New Roman" w:hAnsi="Times New Roman" w:cs="Times New Roman"/>
          <w:b/>
          <w:sz w:val="28"/>
          <w:szCs w:val="28"/>
          <w:lang w:eastAsia="ru-RU"/>
        </w:rPr>
        <w:t>от   26 апреля  2024 года</w:t>
      </w:r>
      <w:r w:rsidRPr="005F2D93">
        <w:rPr>
          <w:rFonts w:ascii="Times New Roman" w:eastAsia="Times New Roman" w:hAnsi="Times New Roman" w:cs="Times New Roman"/>
          <w:b/>
          <w:color w:val="FF0000"/>
          <w:sz w:val="28"/>
          <w:szCs w:val="28"/>
          <w:lang w:eastAsia="ru-RU"/>
        </w:rPr>
        <w:t xml:space="preserve"> </w:t>
      </w:r>
      <w:r w:rsidRPr="005F2D93">
        <w:rPr>
          <w:rFonts w:ascii="Times New Roman" w:eastAsia="Times New Roman" w:hAnsi="Times New Roman" w:cs="Times New Roman"/>
          <w:b/>
          <w:sz w:val="28"/>
          <w:szCs w:val="28"/>
          <w:lang w:eastAsia="ru-RU"/>
        </w:rPr>
        <w:t>№  25</w:t>
      </w:r>
    </w:p>
    <w:p w:rsidR="005F2D93" w:rsidRDefault="005F2D93" w:rsidP="005F2D93">
      <w:pPr>
        <w:pStyle w:val="31"/>
        <w:rPr>
          <w:b/>
          <w:szCs w:val="28"/>
        </w:rPr>
      </w:pPr>
      <w:r w:rsidRPr="007B1FAD">
        <w:rPr>
          <w:b/>
          <w:szCs w:val="28"/>
        </w:rPr>
        <w:t>О создании комиссии по осуществлению закупок товаров,</w:t>
      </w:r>
    </w:p>
    <w:p w:rsidR="005F2D93" w:rsidRDefault="005F2D93" w:rsidP="005F2D93">
      <w:pPr>
        <w:pStyle w:val="31"/>
        <w:rPr>
          <w:b/>
          <w:color w:val="000000"/>
          <w:szCs w:val="28"/>
          <w:shd w:val="clear" w:color="auto" w:fill="FFFFFF"/>
        </w:rPr>
      </w:pPr>
      <w:r w:rsidRPr="007B1FAD">
        <w:rPr>
          <w:b/>
          <w:szCs w:val="28"/>
        </w:rPr>
        <w:t xml:space="preserve"> работ, услуг для обеспечения муниципальных нужд </w:t>
      </w:r>
      <w:r>
        <w:rPr>
          <w:b/>
          <w:szCs w:val="28"/>
        </w:rPr>
        <w:t xml:space="preserve">Администрации </w:t>
      </w:r>
      <w:r>
        <w:rPr>
          <w:b/>
          <w:color w:val="000000"/>
          <w:szCs w:val="28"/>
          <w:shd w:val="clear" w:color="auto" w:fill="FFFFFF"/>
        </w:rPr>
        <w:t>Клинцовского</w:t>
      </w:r>
      <w:r w:rsidRPr="007B1FAD">
        <w:rPr>
          <w:b/>
          <w:color w:val="000000"/>
          <w:szCs w:val="28"/>
          <w:shd w:val="clear" w:color="auto" w:fill="FFFFFF"/>
        </w:rPr>
        <w:t xml:space="preserve"> муниципального образования </w:t>
      </w:r>
    </w:p>
    <w:p w:rsidR="005F2D93" w:rsidRDefault="005F2D93" w:rsidP="005F2D93">
      <w:pPr>
        <w:pStyle w:val="31"/>
        <w:rPr>
          <w:b/>
          <w:color w:val="000000"/>
          <w:szCs w:val="28"/>
          <w:shd w:val="clear" w:color="auto" w:fill="FFFFFF"/>
        </w:rPr>
      </w:pPr>
      <w:r w:rsidRPr="007B1FAD">
        <w:rPr>
          <w:b/>
          <w:color w:val="000000"/>
          <w:szCs w:val="28"/>
          <w:shd w:val="clear" w:color="auto" w:fill="FFFFFF"/>
        </w:rPr>
        <w:t>Пугачевского муниципального района</w:t>
      </w:r>
    </w:p>
    <w:p w:rsidR="005F2D93" w:rsidRPr="007B1FAD" w:rsidRDefault="005F2D93" w:rsidP="005F2D93">
      <w:pPr>
        <w:pStyle w:val="31"/>
        <w:rPr>
          <w:b/>
          <w:i/>
          <w:szCs w:val="28"/>
        </w:rPr>
      </w:pPr>
      <w:r w:rsidRPr="007B1FAD">
        <w:rPr>
          <w:b/>
          <w:color w:val="000000"/>
          <w:szCs w:val="28"/>
          <w:shd w:val="clear" w:color="auto" w:fill="FFFFFF"/>
        </w:rPr>
        <w:t xml:space="preserve"> Саратовской области</w:t>
      </w:r>
    </w:p>
    <w:p w:rsidR="005F2D93" w:rsidRPr="0053185E" w:rsidRDefault="005F2D93" w:rsidP="005F2D93">
      <w:pPr>
        <w:pStyle w:val="31"/>
        <w:jc w:val="center"/>
        <w:rPr>
          <w:szCs w:val="28"/>
        </w:rPr>
      </w:pPr>
    </w:p>
    <w:p w:rsidR="005F2D93" w:rsidRPr="0053185E" w:rsidRDefault="005F2D93" w:rsidP="005F2D93">
      <w:pPr>
        <w:pStyle w:val="ConsPlusNormal"/>
        <w:ind w:firstLine="709"/>
        <w:jc w:val="both"/>
        <w:rPr>
          <w:rFonts w:ascii="Times New Roman" w:hAnsi="Times New Roman" w:cs="Times New Roman"/>
          <w:sz w:val="28"/>
          <w:szCs w:val="28"/>
        </w:rPr>
      </w:pPr>
      <w:r w:rsidRPr="0053185E">
        <w:rPr>
          <w:rFonts w:ascii="Times New Roman" w:hAnsi="Times New Roman" w:cs="Times New Roman"/>
          <w:sz w:val="28"/>
          <w:szCs w:val="28"/>
        </w:rPr>
        <w:t>В соответствии с Федеральным законом от 05.04.2013</w:t>
      </w:r>
      <w:r>
        <w:rPr>
          <w:rFonts w:ascii="Times New Roman" w:hAnsi="Times New Roman" w:cs="Times New Roman"/>
          <w:sz w:val="28"/>
          <w:szCs w:val="28"/>
        </w:rPr>
        <w:t xml:space="preserve"> </w:t>
      </w:r>
      <w:r w:rsidRPr="0053185E">
        <w:rPr>
          <w:rFonts w:ascii="Times New Roman" w:hAnsi="Times New Roman" w:cs="Times New Roman"/>
          <w:sz w:val="28"/>
          <w:szCs w:val="28"/>
        </w:rPr>
        <w:t>г. №</w:t>
      </w:r>
      <w:r w:rsidRPr="0053185E">
        <w:rPr>
          <w:rFonts w:ascii="Times New Roman" w:hAnsi="Times New Roman" w:cs="Times New Roman"/>
          <w:sz w:val="24"/>
          <w:szCs w:val="24"/>
        </w:rPr>
        <w:t> </w:t>
      </w:r>
      <w:r w:rsidRPr="0053185E">
        <w:rPr>
          <w:rFonts w:ascii="Times New Roman" w:hAnsi="Times New Roman" w:cs="Times New Roman"/>
          <w:sz w:val="28"/>
          <w:szCs w:val="28"/>
        </w:rPr>
        <w:t>44-ФЗ «</w:t>
      </w:r>
      <w:r w:rsidRPr="0053185E">
        <w:rPr>
          <w:rFonts w:ascii="Times New Roman" w:hAnsi="Times New Roman" w:cs="Times New Roman"/>
          <w:bCs/>
          <w:sz w:val="28"/>
          <w:szCs w:val="28"/>
        </w:rPr>
        <w:t xml:space="preserve">О контрактной системе в сфере закупок товаров, работ, услуг для обеспечения государственных и муниципальных нужд», </w:t>
      </w:r>
      <w:r w:rsidRPr="0053185E">
        <w:rPr>
          <w:rFonts w:ascii="Times New Roman" w:hAnsi="Times New Roman" w:cs="Times New Roman"/>
          <w:sz w:val="28"/>
          <w:szCs w:val="28"/>
        </w:rPr>
        <w:t xml:space="preserve">в целях  организации деятельности </w:t>
      </w:r>
      <w:r>
        <w:rPr>
          <w:rFonts w:ascii="Times New Roman" w:hAnsi="Times New Roman" w:cs="Times New Roman"/>
          <w:color w:val="000000"/>
          <w:sz w:val="28"/>
          <w:szCs w:val="28"/>
          <w:shd w:val="clear" w:color="auto" w:fill="FFFFFF"/>
        </w:rPr>
        <w:t>а</w:t>
      </w:r>
      <w:r w:rsidRPr="007F391A">
        <w:rPr>
          <w:rFonts w:ascii="Times New Roman" w:hAnsi="Times New Roman" w:cs="Times New Roman"/>
          <w:color w:val="000000"/>
          <w:sz w:val="28"/>
          <w:szCs w:val="28"/>
          <w:shd w:val="clear" w:color="auto" w:fill="FFFFFF"/>
        </w:rPr>
        <w:t xml:space="preserve">дминистрации </w:t>
      </w:r>
      <w:r>
        <w:rPr>
          <w:rFonts w:ascii="Times New Roman" w:hAnsi="Times New Roman" w:cs="Times New Roman"/>
          <w:color w:val="000000"/>
          <w:sz w:val="28"/>
          <w:szCs w:val="28"/>
          <w:shd w:val="clear" w:color="auto" w:fill="FFFFFF"/>
        </w:rPr>
        <w:t>Клинцовского</w:t>
      </w:r>
      <w:r w:rsidRPr="007F391A">
        <w:rPr>
          <w:rFonts w:ascii="Times New Roman" w:hAnsi="Times New Roman" w:cs="Times New Roman"/>
          <w:color w:val="000000"/>
          <w:sz w:val="28"/>
          <w:szCs w:val="28"/>
          <w:shd w:val="clear" w:color="auto" w:fill="FFFFFF"/>
        </w:rPr>
        <w:t xml:space="preserve"> муниципального образования Пугачевского муниципального района Саратовской области</w:t>
      </w:r>
      <w:r w:rsidRPr="007F391A">
        <w:rPr>
          <w:rFonts w:ascii="Times New Roman" w:hAnsi="Times New Roman" w:cs="Times New Roman"/>
          <w:sz w:val="28"/>
          <w:szCs w:val="28"/>
        </w:rPr>
        <w:t>, св</w:t>
      </w:r>
      <w:r w:rsidRPr="0053185E">
        <w:rPr>
          <w:rFonts w:ascii="Times New Roman" w:hAnsi="Times New Roman" w:cs="Times New Roman"/>
          <w:sz w:val="28"/>
          <w:szCs w:val="28"/>
        </w:rPr>
        <w:t xml:space="preserve">язанной с определением поставщиков (подрядчиков, исполнителей) на поставки товаров, выполнение работ и оказание услуг для обеспечения муниципальных нужд, эффективного использования средств местного бюджета, направленных на реализацию полномочий, закрепленных за  </w:t>
      </w:r>
      <w:r>
        <w:rPr>
          <w:rFonts w:ascii="Times New Roman" w:hAnsi="Times New Roman" w:cs="Times New Roman"/>
          <w:color w:val="000000"/>
          <w:sz w:val="28"/>
          <w:szCs w:val="28"/>
          <w:shd w:val="clear" w:color="auto" w:fill="FFFFFF"/>
        </w:rPr>
        <w:t>а</w:t>
      </w:r>
      <w:r w:rsidRPr="007F391A">
        <w:rPr>
          <w:rFonts w:ascii="Times New Roman" w:hAnsi="Times New Roman" w:cs="Times New Roman"/>
          <w:color w:val="000000"/>
          <w:sz w:val="28"/>
          <w:szCs w:val="28"/>
          <w:shd w:val="clear" w:color="auto" w:fill="FFFFFF"/>
        </w:rPr>
        <w:t xml:space="preserve">дминистрацией </w:t>
      </w:r>
      <w:r>
        <w:rPr>
          <w:rFonts w:ascii="Times New Roman" w:hAnsi="Times New Roman" w:cs="Times New Roman"/>
          <w:color w:val="000000"/>
          <w:sz w:val="28"/>
          <w:szCs w:val="28"/>
          <w:shd w:val="clear" w:color="auto" w:fill="FFFFFF"/>
        </w:rPr>
        <w:t>Клинцовского</w:t>
      </w:r>
      <w:r w:rsidRPr="007F391A">
        <w:rPr>
          <w:rFonts w:ascii="Times New Roman" w:hAnsi="Times New Roman" w:cs="Times New Roman"/>
          <w:color w:val="000000"/>
          <w:sz w:val="28"/>
          <w:szCs w:val="28"/>
          <w:shd w:val="clear" w:color="auto" w:fill="FFFFFF"/>
        </w:rPr>
        <w:t xml:space="preserve"> муниципального образования Пугачевского муниципального района Саратовской области</w:t>
      </w:r>
      <w:r w:rsidRPr="007F391A">
        <w:rPr>
          <w:rFonts w:ascii="Times New Roman" w:hAnsi="Times New Roman" w:cs="Times New Roman"/>
          <w:sz w:val="28"/>
          <w:szCs w:val="28"/>
        </w:rPr>
        <w:t>:</w:t>
      </w:r>
    </w:p>
    <w:p w:rsidR="005F2D93" w:rsidRPr="0053185E" w:rsidRDefault="005F2D93" w:rsidP="005F2D93">
      <w:pPr>
        <w:pStyle w:val="31"/>
        <w:ind w:firstLine="709"/>
        <w:rPr>
          <w:szCs w:val="28"/>
        </w:rPr>
      </w:pPr>
    </w:p>
    <w:p w:rsidR="005F2D93" w:rsidRPr="0001086A" w:rsidRDefault="005F2D93" w:rsidP="005F2D93">
      <w:pPr>
        <w:pStyle w:val="31"/>
        <w:ind w:firstLine="709"/>
        <w:jc w:val="both"/>
        <w:rPr>
          <w:szCs w:val="28"/>
        </w:rPr>
      </w:pPr>
      <w:r w:rsidRPr="0001086A">
        <w:rPr>
          <w:szCs w:val="28"/>
        </w:rPr>
        <w:t>1. Создать комиссию по осуществлению закупок товаров, работ, услуг для обеспечения муниципальных нужд</w:t>
      </w:r>
      <w:r w:rsidRPr="00A7640A">
        <w:rPr>
          <w:szCs w:val="28"/>
        </w:rPr>
        <w:t xml:space="preserve"> </w:t>
      </w:r>
      <w:r>
        <w:rPr>
          <w:color w:val="000000"/>
          <w:szCs w:val="28"/>
          <w:shd w:val="clear" w:color="auto" w:fill="FFFFFF"/>
        </w:rPr>
        <w:t>а</w:t>
      </w:r>
      <w:r w:rsidRPr="007F391A">
        <w:rPr>
          <w:color w:val="000000"/>
          <w:szCs w:val="28"/>
          <w:shd w:val="clear" w:color="auto" w:fill="FFFFFF"/>
        </w:rPr>
        <w:t xml:space="preserve">дминистрации </w:t>
      </w:r>
      <w:r>
        <w:rPr>
          <w:color w:val="000000"/>
          <w:szCs w:val="28"/>
          <w:shd w:val="clear" w:color="auto" w:fill="FFFFFF"/>
        </w:rPr>
        <w:t>Клинцовского</w:t>
      </w:r>
      <w:r w:rsidRPr="007F391A">
        <w:rPr>
          <w:color w:val="000000"/>
          <w:szCs w:val="28"/>
          <w:shd w:val="clear" w:color="auto" w:fill="FFFFFF"/>
        </w:rPr>
        <w:t xml:space="preserve"> муниципального образования Пугачевского муниципального района Саратовской области</w:t>
      </w:r>
      <w:r w:rsidRPr="007F391A">
        <w:rPr>
          <w:szCs w:val="28"/>
        </w:rPr>
        <w:t>,</w:t>
      </w:r>
      <w:r w:rsidRPr="0001086A">
        <w:rPr>
          <w:szCs w:val="28"/>
        </w:rPr>
        <w:t xml:space="preserve"> утвердив ее состав согласно Приложению № 1 к настоящему </w:t>
      </w:r>
      <w:r>
        <w:rPr>
          <w:szCs w:val="28"/>
        </w:rPr>
        <w:t>постановлению</w:t>
      </w:r>
      <w:r w:rsidRPr="0001086A">
        <w:rPr>
          <w:szCs w:val="28"/>
        </w:rPr>
        <w:t>.</w:t>
      </w:r>
    </w:p>
    <w:p w:rsidR="005F2D93" w:rsidRPr="007F391A" w:rsidRDefault="005F2D93" w:rsidP="005F2D93">
      <w:pPr>
        <w:pStyle w:val="31"/>
        <w:ind w:firstLine="709"/>
        <w:jc w:val="both"/>
        <w:rPr>
          <w:szCs w:val="28"/>
        </w:rPr>
      </w:pPr>
      <w:r w:rsidRPr="0001086A">
        <w:rPr>
          <w:szCs w:val="28"/>
        </w:rPr>
        <w:t xml:space="preserve">2. Утвердить Положение о комиссии по осуществлению закупок товаров, работ, услуг для обеспечения муниципальных нужд </w:t>
      </w:r>
      <w:r>
        <w:rPr>
          <w:color w:val="000000"/>
          <w:szCs w:val="28"/>
          <w:shd w:val="clear" w:color="auto" w:fill="FFFFFF"/>
        </w:rPr>
        <w:t>а</w:t>
      </w:r>
      <w:r w:rsidRPr="007F391A">
        <w:rPr>
          <w:color w:val="000000"/>
          <w:szCs w:val="28"/>
          <w:shd w:val="clear" w:color="auto" w:fill="FFFFFF"/>
        </w:rPr>
        <w:t xml:space="preserve">дминистрации </w:t>
      </w:r>
      <w:r>
        <w:rPr>
          <w:color w:val="000000"/>
          <w:szCs w:val="28"/>
          <w:shd w:val="clear" w:color="auto" w:fill="FFFFFF"/>
        </w:rPr>
        <w:t>Клинцовского</w:t>
      </w:r>
      <w:r w:rsidRPr="007F391A">
        <w:rPr>
          <w:color w:val="000000"/>
          <w:szCs w:val="28"/>
          <w:shd w:val="clear" w:color="auto" w:fill="FFFFFF"/>
        </w:rPr>
        <w:t xml:space="preserve"> муниципального образования Пугачевского муниципального района Саратовской области</w:t>
      </w:r>
      <w:r w:rsidRPr="007F391A">
        <w:rPr>
          <w:szCs w:val="28"/>
        </w:rPr>
        <w:t xml:space="preserve"> согласно Приложению № 2 к настоящему </w:t>
      </w:r>
      <w:r>
        <w:rPr>
          <w:szCs w:val="28"/>
        </w:rPr>
        <w:t>постановлению</w:t>
      </w:r>
      <w:r w:rsidRPr="007F391A">
        <w:rPr>
          <w:szCs w:val="28"/>
        </w:rPr>
        <w:t xml:space="preserve">. </w:t>
      </w:r>
    </w:p>
    <w:p w:rsidR="005F2D93" w:rsidRPr="009D5163" w:rsidRDefault="005F2D93" w:rsidP="005F2D93">
      <w:pPr>
        <w:pStyle w:val="ab"/>
        <w:ind w:firstLine="708"/>
        <w:jc w:val="both"/>
        <w:rPr>
          <w:sz w:val="28"/>
          <w:szCs w:val="28"/>
        </w:rPr>
      </w:pPr>
      <w:r w:rsidRPr="009D5163">
        <w:rPr>
          <w:sz w:val="28"/>
          <w:szCs w:val="28"/>
        </w:rPr>
        <w:t xml:space="preserve">3. Признать утратившими силу постановление администрации </w:t>
      </w:r>
      <w:r>
        <w:rPr>
          <w:sz w:val="28"/>
          <w:szCs w:val="28"/>
        </w:rPr>
        <w:t>Клинцовского</w:t>
      </w:r>
      <w:r w:rsidRPr="009D5163">
        <w:rPr>
          <w:sz w:val="28"/>
          <w:szCs w:val="28"/>
        </w:rPr>
        <w:t xml:space="preserve"> муниципального образования Пугачевского муниципального района Саратовской области от </w:t>
      </w:r>
      <w:r>
        <w:rPr>
          <w:sz w:val="28"/>
          <w:szCs w:val="28"/>
        </w:rPr>
        <w:t>22 февраля</w:t>
      </w:r>
      <w:r w:rsidRPr="009D5163">
        <w:rPr>
          <w:sz w:val="28"/>
          <w:szCs w:val="28"/>
        </w:rPr>
        <w:t xml:space="preserve">  20</w:t>
      </w:r>
      <w:r>
        <w:rPr>
          <w:sz w:val="28"/>
          <w:szCs w:val="28"/>
        </w:rPr>
        <w:t>22</w:t>
      </w:r>
      <w:r w:rsidRPr="009D5163">
        <w:rPr>
          <w:sz w:val="28"/>
          <w:szCs w:val="28"/>
        </w:rPr>
        <w:t xml:space="preserve"> года  № </w:t>
      </w:r>
      <w:r>
        <w:rPr>
          <w:sz w:val="28"/>
          <w:szCs w:val="28"/>
        </w:rPr>
        <w:t>10</w:t>
      </w:r>
      <w:r w:rsidRPr="009D5163">
        <w:rPr>
          <w:sz w:val="28"/>
          <w:szCs w:val="28"/>
        </w:rPr>
        <w:t xml:space="preserve"> «О создании единой комиссии по осуществлению закупок путем проведения конкурсов, аукционов, запросов котировок, запросов предложений для нужд </w:t>
      </w:r>
      <w:r>
        <w:rPr>
          <w:sz w:val="28"/>
          <w:szCs w:val="28"/>
        </w:rPr>
        <w:lastRenderedPageBreak/>
        <w:t>Клинцовского</w:t>
      </w:r>
      <w:r w:rsidRPr="009D5163">
        <w:rPr>
          <w:sz w:val="28"/>
          <w:szCs w:val="28"/>
        </w:rPr>
        <w:t xml:space="preserve"> муниципального образования</w:t>
      </w:r>
      <w:r>
        <w:rPr>
          <w:sz w:val="28"/>
          <w:szCs w:val="28"/>
        </w:rPr>
        <w:t xml:space="preserve"> ПМР</w:t>
      </w:r>
      <w:r w:rsidRPr="009D5163">
        <w:rPr>
          <w:sz w:val="28"/>
          <w:szCs w:val="28"/>
        </w:rPr>
        <w:t>» со всеми изменениями и дополнениями.</w:t>
      </w:r>
    </w:p>
    <w:p w:rsidR="005F2D93" w:rsidRPr="005F2D93" w:rsidRDefault="005F2D93" w:rsidP="005F2D93">
      <w:pPr>
        <w:jc w:val="both"/>
        <w:rPr>
          <w:rFonts w:ascii="Times New Roman" w:eastAsia="Times New Roman" w:hAnsi="Times New Roman" w:cs="Times New Roman"/>
          <w:sz w:val="28"/>
          <w:szCs w:val="28"/>
          <w:lang w:eastAsia="ru-RU"/>
        </w:rPr>
      </w:pPr>
      <w:r w:rsidRPr="009E6928">
        <w:rPr>
          <w:rFonts w:eastAsia="Times New Roman" w:cs="Times New Roman"/>
          <w:sz w:val="27"/>
          <w:szCs w:val="27"/>
          <w:lang w:eastAsia="ru-RU"/>
        </w:rPr>
        <w:t xml:space="preserve">         </w:t>
      </w:r>
      <w:r w:rsidRPr="005F2D93">
        <w:rPr>
          <w:rFonts w:ascii="Times New Roman" w:eastAsia="Times New Roman" w:hAnsi="Times New Roman" w:cs="Times New Roman"/>
          <w:sz w:val="28"/>
          <w:szCs w:val="28"/>
          <w:lang w:eastAsia="ru-RU"/>
        </w:rPr>
        <w:t xml:space="preserve">4. Настоящее постановление  обнародовать в соответствии с установленным порядком и разместить на официальном сайте администрации Клинцовского муниципального образования Пугачевского муниципального района Саратовской области в информационно-коммуникационной сети «Интернет».         </w:t>
      </w:r>
      <w:r>
        <w:rPr>
          <w:rFonts w:ascii="Times New Roman" w:eastAsia="Times New Roman" w:hAnsi="Times New Roman" w:cs="Times New Roman"/>
          <w:sz w:val="28"/>
          <w:szCs w:val="28"/>
          <w:lang w:eastAsia="ru-RU"/>
        </w:rPr>
        <w:br/>
        <w:t xml:space="preserve">        </w:t>
      </w:r>
      <w:r w:rsidRPr="005F2D93">
        <w:rPr>
          <w:rFonts w:ascii="Times New Roman" w:eastAsia="Calibri" w:hAnsi="Times New Roman" w:cs="Times New Roman"/>
          <w:sz w:val="28"/>
          <w:szCs w:val="28"/>
        </w:rPr>
        <w:t>5.</w:t>
      </w:r>
      <w:r>
        <w:rPr>
          <w:rFonts w:ascii="Times New Roman" w:eastAsia="Calibri" w:hAnsi="Times New Roman" w:cs="Times New Roman"/>
          <w:sz w:val="28"/>
          <w:szCs w:val="28"/>
        </w:rPr>
        <w:t xml:space="preserve"> </w:t>
      </w:r>
      <w:r w:rsidRPr="005F2D93">
        <w:rPr>
          <w:rFonts w:ascii="Times New Roman" w:eastAsia="Calibri" w:hAnsi="Times New Roman" w:cs="Times New Roman"/>
          <w:sz w:val="28"/>
          <w:szCs w:val="28"/>
        </w:rPr>
        <w:t>Контроль за исполнением настоящего постановления оставляю за собой.</w:t>
      </w:r>
      <w:r>
        <w:rPr>
          <w:rFonts w:ascii="Times New Roman" w:eastAsia="Calibri" w:hAnsi="Times New Roman" w:cs="Times New Roman"/>
          <w:sz w:val="28"/>
          <w:szCs w:val="28"/>
        </w:rPr>
        <w:br/>
      </w:r>
      <w:r w:rsidRPr="005F2D93">
        <w:rPr>
          <w:rFonts w:ascii="Times New Roman" w:eastAsia="Calibri" w:hAnsi="Times New Roman" w:cs="Times New Roman"/>
          <w:sz w:val="28"/>
          <w:szCs w:val="28"/>
        </w:rPr>
        <w:t xml:space="preserve">      </w:t>
      </w:r>
      <w:r w:rsidRPr="005F2D93">
        <w:rPr>
          <w:rFonts w:ascii="Times New Roman" w:hAnsi="Times New Roman" w:cs="Times New Roman"/>
          <w:sz w:val="28"/>
          <w:szCs w:val="28"/>
        </w:rPr>
        <w:t xml:space="preserve">6. </w:t>
      </w:r>
      <w:r w:rsidRPr="005F2D93">
        <w:rPr>
          <w:rFonts w:ascii="Times New Roman" w:eastAsia="Times New Roman" w:hAnsi="Times New Roman" w:cs="Times New Roman"/>
          <w:sz w:val="28"/>
          <w:szCs w:val="28"/>
          <w:lang w:eastAsia="ru-RU"/>
        </w:rPr>
        <w:t>Настоящее постановление вступает в силу со дня его опубликования (обнародования)</w:t>
      </w:r>
      <w:r w:rsidRPr="005F2D93">
        <w:rPr>
          <w:rFonts w:ascii="Times New Roman" w:hAnsi="Times New Roman" w:cs="Times New Roman"/>
          <w:sz w:val="28"/>
          <w:szCs w:val="28"/>
        </w:rPr>
        <w:t xml:space="preserve"> и распространяется на правоотношения, возникшие с 1 января 2024 года.</w:t>
      </w:r>
    </w:p>
    <w:p w:rsidR="005F2D93" w:rsidRDefault="005F2D93" w:rsidP="005F2D93">
      <w:pPr>
        <w:jc w:val="right"/>
        <w:rPr>
          <w:rFonts w:ascii="Times New Roman" w:hAnsi="Times New Roman" w:cs="Times New Roman"/>
          <w:sz w:val="24"/>
          <w:szCs w:val="24"/>
        </w:rPr>
      </w:pPr>
    </w:p>
    <w:p w:rsidR="005F2D93" w:rsidRDefault="005F2D93" w:rsidP="005F2D93">
      <w:pPr>
        <w:jc w:val="right"/>
        <w:rPr>
          <w:rFonts w:ascii="Times New Roman" w:hAnsi="Times New Roman" w:cs="Times New Roman"/>
          <w:sz w:val="24"/>
          <w:szCs w:val="24"/>
        </w:rPr>
      </w:pPr>
    </w:p>
    <w:p w:rsidR="005F2D93" w:rsidRPr="005F2D93" w:rsidRDefault="005F2D93" w:rsidP="005F2D93">
      <w:pPr>
        <w:tabs>
          <w:tab w:val="left" w:pos="516"/>
        </w:tabs>
        <w:rPr>
          <w:rFonts w:ascii="Times New Roman" w:hAnsi="Times New Roman" w:cs="Times New Roman"/>
          <w:b/>
          <w:sz w:val="28"/>
          <w:szCs w:val="28"/>
        </w:rPr>
      </w:pPr>
      <w:r w:rsidRPr="005F2D93">
        <w:rPr>
          <w:rFonts w:ascii="Times New Roman" w:hAnsi="Times New Roman" w:cs="Times New Roman"/>
          <w:b/>
          <w:sz w:val="28"/>
          <w:szCs w:val="28"/>
        </w:rPr>
        <w:tab/>
        <w:t>Глава Клинцовского</w:t>
      </w:r>
      <w:r w:rsidRPr="005F2D93">
        <w:rPr>
          <w:rFonts w:ascii="Times New Roman" w:hAnsi="Times New Roman" w:cs="Times New Roman"/>
          <w:b/>
          <w:sz w:val="28"/>
          <w:szCs w:val="28"/>
        </w:rPr>
        <w:br/>
        <w:t xml:space="preserve">       муниципального образования                             В.М.Дзюба</w:t>
      </w:r>
    </w:p>
    <w:p w:rsidR="005F2D93" w:rsidRDefault="005F2D93" w:rsidP="005F2D93">
      <w:pPr>
        <w:jc w:val="right"/>
        <w:rPr>
          <w:rFonts w:ascii="Times New Roman" w:hAnsi="Times New Roman" w:cs="Times New Roman"/>
          <w:sz w:val="24"/>
          <w:szCs w:val="24"/>
        </w:rPr>
      </w:pPr>
    </w:p>
    <w:p w:rsidR="005F2D93" w:rsidRDefault="005F2D93" w:rsidP="005F2D93">
      <w:pPr>
        <w:jc w:val="right"/>
        <w:rPr>
          <w:rFonts w:ascii="Times New Roman" w:hAnsi="Times New Roman" w:cs="Times New Roman"/>
          <w:sz w:val="24"/>
          <w:szCs w:val="24"/>
        </w:rPr>
      </w:pPr>
    </w:p>
    <w:p w:rsidR="005F2D93" w:rsidRDefault="005F2D93" w:rsidP="005F2D93">
      <w:pPr>
        <w:jc w:val="right"/>
        <w:rPr>
          <w:rFonts w:ascii="Times New Roman" w:hAnsi="Times New Roman" w:cs="Times New Roman"/>
          <w:sz w:val="24"/>
          <w:szCs w:val="24"/>
        </w:rPr>
      </w:pPr>
    </w:p>
    <w:p w:rsidR="005F2D93" w:rsidRDefault="005F2D93" w:rsidP="005F2D93">
      <w:pPr>
        <w:jc w:val="right"/>
        <w:rPr>
          <w:rFonts w:ascii="Times New Roman" w:hAnsi="Times New Roman" w:cs="Times New Roman"/>
          <w:sz w:val="24"/>
          <w:szCs w:val="24"/>
        </w:rPr>
      </w:pPr>
    </w:p>
    <w:p w:rsidR="005F2D93" w:rsidRDefault="005F2D93" w:rsidP="005F2D93">
      <w:pPr>
        <w:jc w:val="right"/>
        <w:rPr>
          <w:rFonts w:ascii="Times New Roman" w:hAnsi="Times New Roman" w:cs="Times New Roman"/>
          <w:sz w:val="24"/>
          <w:szCs w:val="24"/>
        </w:rPr>
      </w:pPr>
    </w:p>
    <w:p w:rsidR="005F2D93" w:rsidRDefault="005F2D93" w:rsidP="005F2D93">
      <w:pPr>
        <w:jc w:val="right"/>
        <w:rPr>
          <w:rFonts w:ascii="Times New Roman" w:hAnsi="Times New Roman" w:cs="Times New Roman"/>
          <w:sz w:val="24"/>
          <w:szCs w:val="24"/>
        </w:rPr>
      </w:pPr>
    </w:p>
    <w:p w:rsidR="005F2D93" w:rsidRDefault="005F2D93" w:rsidP="005F2D93">
      <w:pPr>
        <w:jc w:val="right"/>
        <w:rPr>
          <w:rFonts w:ascii="Times New Roman" w:hAnsi="Times New Roman" w:cs="Times New Roman"/>
          <w:sz w:val="24"/>
          <w:szCs w:val="24"/>
        </w:rPr>
      </w:pPr>
    </w:p>
    <w:p w:rsidR="005F2D93" w:rsidRDefault="005F2D93" w:rsidP="005F2D93">
      <w:pPr>
        <w:jc w:val="right"/>
        <w:rPr>
          <w:rFonts w:ascii="Times New Roman" w:hAnsi="Times New Roman" w:cs="Times New Roman"/>
          <w:sz w:val="24"/>
          <w:szCs w:val="24"/>
        </w:rPr>
      </w:pPr>
    </w:p>
    <w:p w:rsidR="005F2D93" w:rsidRDefault="005F2D93" w:rsidP="005F2D93">
      <w:pPr>
        <w:jc w:val="right"/>
        <w:rPr>
          <w:rFonts w:ascii="Times New Roman" w:hAnsi="Times New Roman" w:cs="Times New Roman"/>
          <w:sz w:val="24"/>
          <w:szCs w:val="24"/>
        </w:rPr>
      </w:pPr>
    </w:p>
    <w:p w:rsidR="005F2D93" w:rsidRDefault="005F2D93" w:rsidP="005F2D93">
      <w:pPr>
        <w:jc w:val="right"/>
        <w:rPr>
          <w:rFonts w:ascii="Times New Roman" w:hAnsi="Times New Roman" w:cs="Times New Roman"/>
          <w:sz w:val="24"/>
          <w:szCs w:val="24"/>
        </w:rPr>
      </w:pPr>
    </w:p>
    <w:p w:rsidR="005F2D93" w:rsidRDefault="005F2D93" w:rsidP="005F2D93">
      <w:pPr>
        <w:jc w:val="right"/>
        <w:rPr>
          <w:rFonts w:ascii="Times New Roman" w:hAnsi="Times New Roman" w:cs="Times New Roman"/>
          <w:sz w:val="24"/>
          <w:szCs w:val="24"/>
        </w:rPr>
      </w:pPr>
    </w:p>
    <w:p w:rsidR="005F2D93" w:rsidRDefault="005F2D93" w:rsidP="005F2D93">
      <w:pPr>
        <w:jc w:val="right"/>
        <w:rPr>
          <w:rFonts w:ascii="Times New Roman" w:hAnsi="Times New Roman" w:cs="Times New Roman"/>
          <w:sz w:val="24"/>
          <w:szCs w:val="24"/>
        </w:rPr>
      </w:pPr>
    </w:p>
    <w:p w:rsidR="005F2D93" w:rsidRDefault="005F2D93" w:rsidP="005F2D93">
      <w:pPr>
        <w:jc w:val="right"/>
        <w:rPr>
          <w:rFonts w:ascii="Times New Roman" w:hAnsi="Times New Roman" w:cs="Times New Roman"/>
          <w:sz w:val="24"/>
          <w:szCs w:val="24"/>
        </w:rPr>
      </w:pPr>
    </w:p>
    <w:p w:rsidR="005F2D93" w:rsidRDefault="005F2D93" w:rsidP="005F2D93">
      <w:pPr>
        <w:jc w:val="right"/>
        <w:rPr>
          <w:rFonts w:ascii="Times New Roman" w:hAnsi="Times New Roman" w:cs="Times New Roman"/>
          <w:sz w:val="24"/>
          <w:szCs w:val="24"/>
        </w:rPr>
      </w:pPr>
    </w:p>
    <w:p w:rsidR="005F2D93" w:rsidRDefault="005F2D93" w:rsidP="005F2D93">
      <w:pPr>
        <w:jc w:val="right"/>
        <w:rPr>
          <w:rFonts w:ascii="Times New Roman" w:hAnsi="Times New Roman" w:cs="Times New Roman"/>
          <w:sz w:val="24"/>
          <w:szCs w:val="24"/>
        </w:rPr>
      </w:pPr>
    </w:p>
    <w:p w:rsidR="005F2D93" w:rsidRDefault="005F2D93" w:rsidP="005F2D93">
      <w:pPr>
        <w:jc w:val="right"/>
        <w:rPr>
          <w:rFonts w:ascii="Times New Roman" w:hAnsi="Times New Roman" w:cs="Times New Roman"/>
          <w:sz w:val="24"/>
          <w:szCs w:val="24"/>
        </w:rPr>
      </w:pPr>
    </w:p>
    <w:p w:rsidR="008615CB" w:rsidRPr="005F2D93" w:rsidRDefault="008615CB" w:rsidP="005F2D93">
      <w:pPr>
        <w:jc w:val="right"/>
        <w:rPr>
          <w:rFonts w:ascii="Times New Roman" w:hAnsi="Times New Roman" w:cs="Times New Roman"/>
          <w:sz w:val="24"/>
          <w:szCs w:val="24"/>
        </w:rPr>
      </w:pPr>
      <w:r w:rsidRPr="008615CB">
        <w:rPr>
          <w:rFonts w:ascii="Times New Roman" w:hAnsi="Times New Roman" w:cs="Times New Roman"/>
          <w:sz w:val="24"/>
          <w:szCs w:val="24"/>
        </w:rPr>
        <w:lastRenderedPageBreak/>
        <w:t xml:space="preserve">Приложение № 1 </w:t>
      </w:r>
      <w:r>
        <w:rPr>
          <w:rFonts w:ascii="Times New Roman" w:hAnsi="Times New Roman" w:cs="Times New Roman"/>
          <w:sz w:val="24"/>
          <w:szCs w:val="24"/>
        </w:rPr>
        <w:br/>
      </w:r>
      <w:r w:rsidRPr="008615CB">
        <w:rPr>
          <w:rFonts w:ascii="Times New Roman" w:hAnsi="Times New Roman" w:cs="Times New Roman"/>
          <w:sz w:val="24"/>
          <w:szCs w:val="24"/>
        </w:rPr>
        <w:t xml:space="preserve">к постановлению </w:t>
      </w:r>
      <w:r w:rsidRPr="008615CB">
        <w:rPr>
          <w:rFonts w:ascii="Times New Roman" w:hAnsi="Times New Roman" w:cs="Times New Roman"/>
          <w:color w:val="000000"/>
          <w:sz w:val="24"/>
          <w:szCs w:val="24"/>
          <w:shd w:val="clear" w:color="auto" w:fill="FFFFFF"/>
        </w:rPr>
        <w:t xml:space="preserve">администрации Клинцовского </w:t>
      </w:r>
      <w:r>
        <w:rPr>
          <w:rFonts w:ascii="Times New Roman" w:hAnsi="Times New Roman" w:cs="Times New Roman"/>
          <w:color w:val="000000"/>
          <w:sz w:val="24"/>
          <w:szCs w:val="24"/>
          <w:shd w:val="clear" w:color="auto" w:fill="FFFFFF"/>
        </w:rPr>
        <w:br/>
      </w:r>
      <w:r w:rsidRPr="008615CB">
        <w:rPr>
          <w:rFonts w:ascii="Times New Roman" w:hAnsi="Times New Roman" w:cs="Times New Roman"/>
          <w:color w:val="000000"/>
          <w:sz w:val="24"/>
          <w:szCs w:val="24"/>
          <w:shd w:val="clear" w:color="auto" w:fill="FFFFFF"/>
        </w:rPr>
        <w:t>муниципального образования Пугачевского</w:t>
      </w:r>
      <w:r>
        <w:rPr>
          <w:rFonts w:ascii="Times New Roman" w:hAnsi="Times New Roman" w:cs="Times New Roman"/>
          <w:color w:val="000000"/>
          <w:sz w:val="24"/>
          <w:szCs w:val="24"/>
          <w:shd w:val="clear" w:color="auto" w:fill="FFFFFF"/>
        </w:rPr>
        <w:br/>
      </w:r>
      <w:r w:rsidRPr="008615CB">
        <w:rPr>
          <w:rFonts w:ascii="Times New Roman" w:hAnsi="Times New Roman" w:cs="Times New Roman"/>
          <w:color w:val="000000"/>
          <w:sz w:val="24"/>
          <w:szCs w:val="24"/>
          <w:shd w:val="clear" w:color="auto" w:fill="FFFFFF"/>
        </w:rPr>
        <w:t xml:space="preserve"> муниципального района Саратовской области</w:t>
      </w:r>
      <w:r w:rsidR="005F2D93">
        <w:rPr>
          <w:rFonts w:ascii="Times New Roman" w:hAnsi="Times New Roman" w:cs="Times New Roman"/>
          <w:sz w:val="24"/>
          <w:szCs w:val="24"/>
        </w:rPr>
        <w:br/>
      </w:r>
      <w:r w:rsidRPr="008615CB">
        <w:rPr>
          <w:rFonts w:ascii="Times New Roman" w:hAnsi="Times New Roman" w:cs="Times New Roman"/>
          <w:sz w:val="24"/>
          <w:szCs w:val="24"/>
        </w:rPr>
        <w:t xml:space="preserve"> от 26 апреля 2024 года  № 25</w:t>
      </w:r>
    </w:p>
    <w:p w:rsidR="008615CB" w:rsidRDefault="008615CB" w:rsidP="009742B1">
      <w:pPr>
        <w:spacing w:after="0" w:line="187" w:lineRule="atLeast"/>
        <w:jc w:val="center"/>
        <w:rPr>
          <w:rFonts w:ascii="Times New Roman" w:eastAsia="Times New Roman" w:hAnsi="Times New Roman" w:cs="Times New Roman"/>
          <w:b/>
          <w:bCs/>
          <w:color w:val="000000"/>
          <w:sz w:val="26"/>
          <w:szCs w:val="26"/>
          <w:lang w:eastAsia="ru-RU"/>
        </w:rPr>
      </w:pPr>
    </w:p>
    <w:p w:rsidR="005F2D93" w:rsidRPr="0037658F" w:rsidRDefault="005F2D93" w:rsidP="005F2D93">
      <w:pPr>
        <w:pStyle w:val="31"/>
        <w:jc w:val="center"/>
        <w:rPr>
          <w:sz w:val="24"/>
        </w:rPr>
      </w:pPr>
      <w:r w:rsidRPr="0037658F">
        <w:rPr>
          <w:sz w:val="24"/>
        </w:rPr>
        <w:t>Состав</w:t>
      </w:r>
    </w:p>
    <w:p w:rsidR="005F2D93" w:rsidRPr="0037658F" w:rsidRDefault="005F2D93" w:rsidP="005F2D93">
      <w:pPr>
        <w:pStyle w:val="31"/>
        <w:jc w:val="center"/>
        <w:rPr>
          <w:sz w:val="24"/>
        </w:rPr>
      </w:pPr>
      <w:r w:rsidRPr="0037658F">
        <w:rPr>
          <w:sz w:val="24"/>
        </w:rPr>
        <w:t xml:space="preserve">комиссии по осуществлению закупок товаров, работ, услуг для обеспечения муниципальных нужд </w:t>
      </w:r>
      <w:r w:rsidRPr="0037658F">
        <w:rPr>
          <w:color w:val="000000"/>
          <w:sz w:val="24"/>
          <w:shd w:val="clear" w:color="auto" w:fill="FFFFFF"/>
        </w:rPr>
        <w:t xml:space="preserve">Администрации </w:t>
      </w:r>
      <w:r>
        <w:rPr>
          <w:color w:val="000000"/>
          <w:sz w:val="24"/>
          <w:shd w:val="clear" w:color="auto" w:fill="FFFFFF"/>
        </w:rPr>
        <w:t>Клинцовского</w:t>
      </w:r>
      <w:r w:rsidRPr="0037658F">
        <w:rPr>
          <w:color w:val="000000"/>
          <w:sz w:val="24"/>
          <w:shd w:val="clear" w:color="auto" w:fill="FFFFFF"/>
        </w:rPr>
        <w:t xml:space="preserve"> муниципального образования Пугачевского муниципального района Саратовской области</w:t>
      </w:r>
    </w:p>
    <w:p w:rsidR="008615CB" w:rsidRDefault="008615CB" w:rsidP="009742B1">
      <w:pPr>
        <w:spacing w:after="0" w:line="187" w:lineRule="atLeast"/>
        <w:jc w:val="center"/>
        <w:rPr>
          <w:rFonts w:ascii="Times New Roman" w:eastAsia="Times New Roman" w:hAnsi="Times New Roman" w:cs="Times New Roman"/>
          <w:b/>
          <w:bCs/>
          <w:color w:val="000000"/>
          <w:sz w:val="26"/>
          <w:szCs w:val="26"/>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336"/>
        <w:gridCol w:w="3901"/>
        <w:gridCol w:w="2835"/>
      </w:tblGrid>
      <w:tr w:rsidR="005F2D93" w:rsidRPr="005F2D93" w:rsidTr="00110BEC">
        <w:trPr>
          <w:trHeight w:val="1288"/>
        </w:trPr>
        <w:tc>
          <w:tcPr>
            <w:tcW w:w="675" w:type="dxa"/>
            <w:vAlign w:val="center"/>
          </w:tcPr>
          <w:p w:rsidR="005F2D93" w:rsidRPr="005F2D93" w:rsidRDefault="005F2D93" w:rsidP="00110BEC">
            <w:pPr>
              <w:jc w:val="center"/>
              <w:rPr>
                <w:rFonts w:ascii="Times New Roman" w:hAnsi="Times New Roman" w:cs="Times New Roman"/>
              </w:rPr>
            </w:pPr>
            <w:r w:rsidRPr="005F2D93">
              <w:rPr>
                <w:rFonts w:ascii="Times New Roman" w:hAnsi="Times New Roman" w:cs="Times New Roman"/>
              </w:rPr>
              <w:t>№ п/п</w:t>
            </w:r>
          </w:p>
        </w:tc>
        <w:tc>
          <w:tcPr>
            <w:tcW w:w="2336" w:type="dxa"/>
            <w:shd w:val="clear" w:color="auto" w:fill="auto"/>
            <w:vAlign w:val="center"/>
          </w:tcPr>
          <w:p w:rsidR="005F2D93" w:rsidRPr="005F2D93" w:rsidRDefault="005F2D93" w:rsidP="00110BEC">
            <w:pPr>
              <w:jc w:val="center"/>
              <w:rPr>
                <w:rFonts w:ascii="Times New Roman" w:hAnsi="Times New Roman" w:cs="Times New Roman"/>
              </w:rPr>
            </w:pPr>
            <w:r w:rsidRPr="005F2D93">
              <w:rPr>
                <w:rFonts w:ascii="Times New Roman" w:hAnsi="Times New Roman" w:cs="Times New Roman"/>
              </w:rPr>
              <w:t>Ф.И.О.</w:t>
            </w:r>
          </w:p>
        </w:tc>
        <w:tc>
          <w:tcPr>
            <w:tcW w:w="3901" w:type="dxa"/>
            <w:shd w:val="clear" w:color="auto" w:fill="auto"/>
            <w:vAlign w:val="center"/>
          </w:tcPr>
          <w:p w:rsidR="005F2D93" w:rsidRPr="005F2D93" w:rsidRDefault="005F2D93" w:rsidP="00110BEC">
            <w:pPr>
              <w:jc w:val="center"/>
              <w:rPr>
                <w:rFonts w:ascii="Times New Roman" w:hAnsi="Times New Roman" w:cs="Times New Roman"/>
              </w:rPr>
            </w:pPr>
            <w:r w:rsidRPr="005F2D93">
              <w:rPr>
                <w:rFonts w:ascii="Times New Roman" w:hAnsi="Times New Roman" w:cs="Times New Roman"/>
              </w:rPr>
              <w:t>Должность</w:t>
            </w:r>
          </w:p>
        </w:tc>
        <w:tc>
          <w:tcPr>
            <w:tcW w:w="2835" w:type="dxa"/>
            <w:shd w:val="clear" w:color="auto" w:fill="auto"/>
            <w:vAlign w:val="center"/>
          </w:tcPr>
          <w:p w:rsidR="005F2D93" w:rsidRPr="005F2D93" w:rsidRDefault="005F2D93" w:rsidP="00110BEC">
            <w:pPr>
              <w:jc w:val="center"/>
              <w:rPr>
                <w:rFonts w:ascii="Times New Roman" w:hAnsi="Times New Roman" w:cs="Times New Roman"/>
              </w:rPr>
            </w:pPr>
            <w:r w:rsidRPr="005F2D93">
              <w:rPr>
                <w:rFonts w:ascii="Times New Roman" w:hAnsi="Times New Roman" w:cs="Times New Roman"/>
              </w:rPr>
              <w:t>Должность в комиссии</w:t>
            </w:r>
          </w:p>
        </w:tc>
      </w:tr>
      <w:tr w:rsidR="005F2D93" w:rsidRPr="005F2D93" w:rsidTr="00110BEC">
        <w:tc>
          <w:tcPr>
            <w:tcW w:w="675" w:type="dxa"/>
          </w:tcPr>
          <w:p w:rsidR="005F2D93" w:rsidRPr="005F2D93" w:rsidRDefault="005F2D93" w:rsidP="00110BEC">
            <w:pPr>
              <w:rPr>
                <w:rFonts w:ascii="Times New Roman" w:hAnsi="Times New Roman" w:cs="Times New Roman"/>
              </w:rPr>
            </w:pPr>
            <w:r w:rsidRPr="005F2D93">
              <w:rPr>
                <w:rFonts w:ascii="Times New Roman" w:hAnsi="Times New Roman" w:cs="Times New Roman"/>
              </w:rPr>
              <w:t>1.</w:t>
            </w:r>
          </w:p>
        </w:tc>
        <w:tc>
          <w:tcPr>
            <w:tcW w:w="2336" w:type="dxa"/>
            <w:shd w:val="clear" w:color="auto" w:fill="auto"/>
          </w:tcPr>
          <w:p w:rsidR="005F2D93" w:rsidRPr="005F2D93" w:rsidRDefault="005F2D93" w:rsidP="00110BEC">
            <w:pPr>
              <w:rPr>
                <w:rFonts w:ascii="Times New Roman" w:hAnsi="Times New Roman" w:cs="Times New Roman"/>
              </w:rPr>
            </w:pPr>
            <w:r w:rsidRPr="005F2D93">
              <w:rPr>
                <w:rFonts w:ascii="Times New Roman" w:eastAsia="Times New Roman" w:hAnsi="Times New Roman" w:cs="Times New Roman"/>
                <w:lang w:eastAsia="ru-RU"/>
              </w:rPr>
              <w:t>Дзюба М.В.</w:t>
            </w:r>
          </w:p>
        </w:tc>
        <w:tc>
          <w:tcPr>
            <w:tcW w:w="3901" w:type="dxa"/>
            <w:shd w:val="clear" w:color="auto" w:fill="auto"/>
          </w:tcPr>
          <w:p w:rsidR="005F2D93" w:rsidRPr="005F2D93" w:rsidRDefault="005F2D93" w:rsidP="00110BEC">
            <w:pPr>
              <w:rPr>
                <w:rFonts w:ascii="Times New Roman" w:hAnsi="Times New Roman" w:cs="Times New Roman"/>
              </w:rPr>
            </w:pPr>
            <w:r w:rsidRPr="005F2D93">
              <w:rPr>
                <w:rFonts w:ascii="Times New Roman" w:eastAsia="Times New Roman" w:hAnsi="Times New Roman" w:cs="Times New Roman"/>
                <w:lang w:eastAsia="ru-RU"/>
              </w:rPr>
              <w:t>Глава Клинцовского муниципального образования Пугачевского муниципального района</w:t>
            </w:r>
          </w:p>
        </w:tc>
        <w:tc>
          <w:tcPr>
            <w:tcW w:w="2835" w:type="dxa"/>
            <w:shd w:val="clear" w:color="auto" w:fill="auto"/>
          </w:tcPr>
          <w:p w:rsidR="005F2D93" w:rsidRPr="005F2D93" w:rsidRDefault="005F2D93" w:rsidP="00110BEC">
            <w:pPr>
              <w:rPr>
                <w:rFonts w:ascii="Times New Roman" w:hAnsi="Times New Roman" w:cs="Times New Roman"/>
              </w:rPr>
            </w:pPr>
            <w:r w:rsidRPr="005F2D93">
              <w:rPr>
                <w:rFonts w:ascii="Times New Roman" w:hAnsi="Times New Roman" w:cs="Times New Roman"/>
              </w:rPr>
              <w:t>Председатель комиссии</w:t>
            </w:r>
          </w:p>
        </w:tc>
      </w:tr>
      <w:tr w:rsidR="00E859C8" w:rsidRPr="005F2D93" w:rsidTr="00110BEC">
        <w:tc>
          <w:tcPr>
            <w:tcW w:w="675" w:type="dxa"/>
          </w:tcPr>
          <w:p w:rsidR="00E859C8" w:rsidRPr="005F2D93" w:rsidRDefault="00E859C8" w:rsidP="00110BEC">
            <w:pPr>
              <w:rPr>
                <w:rFonts w:ascii="Times New Roman" w:hAnsi="Times New Roman" w:cs="Times New Roman"/>
              </w:rPr>
            </w:pPr>
            <w:r>
              <w:rPr>
                <w:rFonts w:ascii="Times New Roman" w:hAnsi="Times New Roman" w:cs="Times New Roman"/>
              </w:rPr>
              <w:t>2</w:t>
            </w:r>
          </w:p>
        </w:tc>
        <w:tc>
          <w:tcPr>
            <w:tcW w:w="2336" w:type="dxa"/>
            <w:shd w:val="clear" w:color="auto" w:fill="auto"/>
          </w:tcPr>
          <w:p w:rsidR="00E859C8" w:rsidRPr="005F2D93" w:rsidRDefault="00E859C8" w:rsidP="00110BEC">
            <w:pPr>
              <w:rPr>
                <w:rFonts w:ascii="Times New Roman" w:hAnsi="Times New Roman" w:cs="Times New Roman"/>
              </w:rPr>
            </w:pPr>
            <w:r w:rsidRPr="005F2D93">
              <w:rPr>
                <w:rFonts w:ascii="Times New Roman" w:eastAsia="Times New Roman" w:hAnsi="Times New Roman" w:cs="Times New Roman"/>
                <w:lang w:eastAsia="ru-RU"/>
              </w:rPr>
              <w:t>Бейлова Ольга Владимировна</w:t>
            </w:r>
          </w:p>
        </w:tc>
        <w:tc>
          <w:tcPr>
            <w:tcW w:w="3901" w:type="dxa"/>
            <w:shd w:val="clear" w:color="auto" w:fill="auto"/>
          </w:tcPr>
          <w:p w:rsidR="00E859C8" w:rsidRPr="005F2D93" w:rsidRDefault="00E859C8" w:rsidP="00110BEC">
            <w:pPr>
              <w:rPr>
                <w:rFonts w:ascii="Times New Roman" w:eastAsia="Times New Roman" w:hAnsi="Times New Roman" w:cs="Times New Roman"/>
                <w:lang w:eastAsia="ru-RU"/>
              </w:rPr>
            </w:pPr>
            <w:r w:rsidRPr="005F2D93">
              <w:rPr>
                <w:rFonts w:ascii="Times New Roman" w:eastAsia="Times New Roman" w:hAnsi="Times New Roman" w:cs="Times New Roman"/>
                <w:lang w:eastAsia="ru-RU"/>
              </w:rPr>
              <w:t xml:space="preserve">Главный специалист администрации Клинцовского муниципального образования Пугачевского муниципального района  </w:t>
            </w:r>
          </w:p>
        </w:tc>
        <w:tc>
          <w:tcPr>
            <w:tcW w:w="2835" w:type="dxa"/>
            <w:shd w:val="clear" w:color="auto" w:fill="auto"/>
          </w:tcPr>
          <w:p w:rsidR="00E859C8" w:rsidRPr="005F2D93" w:rsidRDefault="00E859C8" w:rsidP="00110BEC">
            <w:pPr>
              <w:rPr>
                <w:rFonts w:ascii="Times New Roman" w:hAnsi="Times New Roman" w:cs="Times New Roman"/>
                <w:highlight w:val="yellow"/>
              </w:rPr>
            </w:pPr>
            <w:r w:rsidRPr="005F2D93">
              <w:rPr>
                <w:rFonts w:ascii="Times New Roman" w:hAnsi="Times New Roman" w:cs="Times New Roman"/>
              </w:rPr>
              <w:t>Секретарь комиссии</w:t>
            </w:r>
          </w:p>
        </w:tc>
      </w:tr>
      <w:tr w:rsidR="005F2D93" w:rsidRPr="005F2D93" w:rsidTr="00110BEC">
        <w:tc>
          <w:tcPr>
            <w:tcW w:w="675" w:type="dxa"/>
          </w:tcPr>
          <w:p w:rsidR="005F2D93" w:rsidRPr="005F2D93" w:rsidRDefault="00E859C8" w:rsidP="00110BEC">
            <w:pPr>
              <w:rPr>
                <w:rFonts w:ascii="Times New Roman" w:hAnsi="Times New Roman" w:cs="Times New Roman"/>
              </w:rPr>
            </w:pPr>
            <w:r>
              <w:rPr>
                <w:rFonts w:ascii="Times New Roman" w:hAnsi="Times New Roman" w:cs="Times New Roman"/>
              </w:rPr>
              <w:t>3</w:t>
            </w:r>
            <w:r w:rsidR="005F2D93" w:rsidRPr="005F2D93">
              <w:rPr>
                <w:rFonts w:ascii="Times New Roman" w:hAnsi="Times New Roman" w:cs="Times New Roman"/>
              </w:rPr>
              <w:t>.</w:t>
            </w:r>
          </w:p>
        </w:tc>
        <w:tc>
          <w:tcPr>
            <w:tcW w:w="2336" w:type="dxa"/>
            <w:shd w:val="clear" w:color="auto" w:fill="auto"/>
          </w:tcPr>
          <w:p w:rsidR="005F2D93" w:rsidRPr="005F2D93" w:rsidRDefault="005F2D93" w:rsidP="00110BEC">
            <w:pPr>
              <w:rPr>
                <w:rFonts w:ascii="Times New Roman" w:hAnsi="Times New Roman" w:cs="Times New Roman"/>
              </w:rPr>
            </w:pPr>
            <w:r w:rsidRPr="005F2D93">
              <w:rPr>
                <w:rFonts w:ascii="Times New Roman" w:hAnsi="Times New Roman" w:cs="Times New Roman"/>
              </w:rPr>
              <w:t>Дегтярева Наталья Юрьевна</w:t>
            </w:r>
          </w:p>
        </w:tc>
        <w:tc>
          <w:tcPr>
            <w:tcW w:w="3901" w:type="dxa"/>
            <w:shd w:val="clear" w:color="auto" w:fill="auto"/>
          </w:tcPr>
          <w:p w:rsidR="005F2D93" w:rsidRPr="005F2D93" w:rsidRDefault="005F2D93" w:rsidP="00110BEC">
            <w:pPr>
              <w:rPr>
                <w:rFonts w:ascii="Times New Roman" w:eastAsia="Times New Roman" w:hAnsi="Times New Roman" w:cs="Times New Roman"/>
                <w:lang w:eastAsia="ru-RU"/>
              </w:rPr>
            </w:pPr>
            <w:r w:rsidRPr="005F2D93">
              <w:rPr>
                <w:rFonts w:ascii="Times New Roman" w:eastAsia="Times New Roman" w:hAnsi="Times New Roman" w:cs="Times New Roman"/>
                <w:lang w:eastAsia="ru-RU"/>
              </w:rPr>
              <w:t>Главный специалист администрации Клинцовского муниципального образования Пугачевского муниципального района</w:t>
            </w:r>
          </w:p>
        </w:tc>
        <w:tc>
          <w:tcPr>
            <w:tcW w:w="2835" w:type="dxa"/>
            <w:shd w:val="clear" w:color="auto" w:fill="auto"/>
          </w:tcPr>
          <w:p w:rsidR="005F2D93" w:rsidRPr="005F2D93" w:rsidRDefault="005F2D93" w:rsidP="00110BEC">
            <w:pPr>
              <w:rPr>
                <w:rFonts w:ascii="Times New Roman" w:hAnsi="Times New Roman" w:cs="Times New Roman"/>
              </w:rPr>
            </w:pPr>
            <w:r w:rsidRPr="005F2D93">
              <w:rPr>
                <w:rFonts w:ascii="Times New Roman" w:hAnsi="Times New Roman" w:cs="Times New Roman"/>
              </w:rPr>
              <w:t>Заместитель председателя  комиссии</w:t>
            </w:r>
          </w:p>
        </w:tc>
      </w:tr>
      <w:tr w:rsidR="005F2D93" w:rsidRPr="005F2D93" w:rsidTr="00110BEC">
        <w:tc>
          <w:tcPr>
            <w:tcW w:w="675" w:type="dxa"/>
          </w:tcPr>
          <w:p w:rsidR="005F2D93" w:rsidRPr="005F2D93" w:rsidRDefault="005F2D93" w:rsidP="00110BEC">
            <w:pPr>
              <w:rPr>
                <w:rFonts w:ascii="Times New Roman" w:hAnsi="Times New Roman" w:cs="Times New Roman"/>
              </w:rPr>
            </w:pPr>
            <w:r w:rsidRPr="005F2D93">
              <w:rPr>
                <w:rFonts w:ascii="Times New Roman" w:hAnsi="Times New Roman" w:cs="Times New Roman"/>
              </w:rPr>
              <w:t>4.</w:t>
            </w:r>
          </w:p>
        </w:tc>
        <w:tc>
          <w:tcPr>
            <w:tcW w:w="2336" w:type="dxa"/>
            <w:shd w:val="clear" w:color="auto" w:fill="auto"/>
          </w:tcPr>
          <w:p w:rsidR="005F2D93" w:rsidRPr="005F2D93" w:rsidRDefault="005F2D93" w:rsidP="00110BEC">
            <w:pPr>
              <w:rPr>
                <w:rFonts w:ascii="Times New Roman" w:hAnsi="Times New Roman" w:cs="Times New Roman"/>
              </w:rPr>
            </w:pPr>
            <w:r w:rsidRPr="005F2D93">
              <w:rPr>
                <w:rFonts w:ascii="Times New Roman" w:hAnsi="Times New Roman" w:cs="Times New Roman"/>
              </w:rPr>
              <w:t>Дюкарев Дмитрий Александрович</w:t>
            </w:r>
          </w:p>
        </w:tc>
        <w:tc>
          <w:tcPr>
            <w:tcW w:w="3901" w:type="dxa"/>
            <w:shd w:val="clear" w:color="auto" w:fill="auto"/>
          </w:tcPr>
          <w:p w:rsidR="005F2D93" w:rsidRPr="005F2D93" w:rsidRDefault="005F2D93" w:rsidP="00110BEC">
            <w:pPr>
              <w:rPr>
                <w:rFonts w:ascii="Times New Roman" w:hAnsi="Times New Roman" w:cs="Times New Roman"/>
              </w:rPr>
            </w:pPr>
            <w:r w:rsidRPr="005F2D93">
              <w:rPr>
                <w:rFonts w:ascii="Times New Roman" w:eastAsia="Times New Roman" w:hAnsi="Times New Roman" w:cs="Times New Roman"/>
                <w:lang w:eastAsia="ru-RU"/>
              </w:rPr>
              <w:t>Ведущий специалист администрации Клинцовского муниципального образования Пугачевского муниципального района</w:t>
            </w:r>
          </w:p>
        </w:tc>
        <w:tc>
          <w:tcPr>
            <w:tcW w:w="2835" w:type="dxa"/>
            <w:shd w:val="clear" w:color="auto" w:fill="auto"/>
          </w:tcPr>
          <w:p w:rsidR="005F2D93" w:rsidRPr="005F2D93" w:rsidRDefault="005F2D93" w:rsidP="00110BEC">
            <w:pPr>
              <w:rPr>
                <w:rFonts w:ascii="Times New Roman" w:hAnsi="Times New Roman" w:cs="Times New Roman"/>
                <w:highlight w:val="yellow"/>
              </w:rPr>
            </w:pPr>
            <w:r w:rsidRPr="005F2D93">
              <w:rPr>
                <w:rFonts w:ascii="Times New Roman" w:hAnsi="Times New Roman" w:cs="Times New Roman"/>
              </w:rPr>
              <w:t>Член комиссии</w:t>
            </w:r>
          </w:p>
        </w:tc>
      </w:tr>
      <w:tr w:rsidR="005F2D93" w:rsidRPr="005F2D93" w:rsidTr="00110BEC">
        <w:tc>
          <w:tcPr>
            <w:tcW w:w="675" w:type="dxa"/>
          </w:tcPr>
          <w:p w:rsidR="005F2D93" w:rsidRPr="005F2D93" w:rsidRDefault="005F2D93" w:rsidP="00110BEC">
            <w:pPr>
              <w:rPr>
                <w:rFonts w:ascii="Times New Roman" w:hAnsi="Times New Roman" w:cs="Times New Roman"/>
              </w:rPr>
            </w:pPr>
            <w:r w:rsidRPr="005F2D93">
              <w:rPr>
                <w:rFonts w:ascii="Times New Roman" w:hAnsi="Times New Roman" w:cs="Times New Roman"/>
              </w:rPr>
              <w:t>5.</w:t>
            </w:r>
          </w:p>
        </w:tc>
        <w:tc>
          <w:tcPr>
            <w:tcW w:w="2336" w:type="dxa"/>
            <w:shd w:val="clear" w:color="auto" w:fill="auto"/>
          </w:tcPr>
          <w:p w:rsidR="005F2D93" w:rsidRPr="005F2D93" w:rsidRDefault="005F2D93" w:rsidP="00110BEC">
            <w:pPr>
              <w:rPr>
                <w:rFonts w:ascii="Times New Roman" w:hAnsi="Times New Roman" w:cs="Times New Roman"/>
              </w:rPr>
            </w:pPr>
            <w:r w:rsidRPr="005F2D93">
              <w:rPr>
                <w:rFonts w:ascii="Times New Roman" w:eastAsia="Times New Roman" w:hAnsi="Times New Roman" w:cs="Times New Roman"/>
                <w:lang w:eastAsia="ru-RU"/>
              </w:rPr>
              <w:t>Семина Ирина Владимировна</w:t>
            </w:r>
          </w:p>
        </w:tc>
        <w:tc>
          <w:tcPr>
            <w:tcW w:w="3901" w:type="dxa"/>
            <w:shd w:val="clear" w:color="auto" w:fill="auto"/>
          </w:tcPr>
          <w:p w:rsidR="005F2D93" w:rsidRPr="005F2D93" w:rsidRDefault="005F2D93" w:rsidP="00110BEC">
            <w:pPr>
              <w:rPr>
                <w:rFonts w:ascii="Times New Roman" w:hAnsi="Times New Roman" w:cs="Times New Roman"/>
              </w:rPr>
            </w:pPr>
            <w:r w:rsidRPr="005F2D93">
              <w:rPr>
                <w:rFonts w:ascii="Times New Roman" w:eastAsia="Times New Roman" w:hAnsi="Times New Roman" w:cs="Times New Roman"/>
                <w:lang w:eastAsia="ru-RU"/>
              </w:rPr>
              <w:t>Главный специалист администрации Старопорубежского муниципального образования Пугачевского муниципального района (по согласованию)</w:t>
            </w:r>
          </w:p>
        </w:tc>
        <w:tc>
          <w:tcPr>
            <w:tcW w:w="2835" w:type="dxa"/>
            <w:shd w:val="clear" w:color="auto" w:fill="auto"/>
          </w:tcPr>
          <w:p w:rsidR="005F2D93" w:rsidRPr="005F2D93" w:rsidRDefault="005F2D93" w:rsidP="00110BEC">
            <w:pPr>
              <w:rPr>
                <w:rFonts w:ascii="Times New Roman" w:hAnsi="Times New Roman" w:cs="Times New Roman"/>
              </w:rPr>
            </w:pPr>
            <w:r w:rsidRPr="005F2D93">
              <w:rPr>
                <w:rFonts w:ascii="Times New Roman" w:hAnsi="Times New Roman" w:cs="Times New Roman"/>
              </w:rPr>
              <w:t>Член комиссии</w:t>
            </w:r>
          </w:p>
        </w:tc>
      </w:tr>
    </w:tbl>
    <w:p w:rsidR="008615CB" w:rsidRDefault="008615CB" w:rsidP="009742B1">
      <w:pPr>
        <w:spacing w:after="0" w:line="187" w:lineRule="atLeast"/>
        <w:jc w:val="center"/>
        <w:rPr>
          <w:rFonts w:ascii="Times New Roman" w:eastAsia="Times New Roman" w:hAnsi="Times New Roman" w:cs="Times New Roman"/>
          <w:b/>
          <w:bCs/>
          <w:color w:val="000000"/>
          <w:sz w:val="26"/>
          <w:szCs w:val="26"/>
          <w:lang w:eastAsia="ru-RU"/>
        </w:rPr>
      </w:pPr>
    </w:p>
    <w:p w:rsidR="008615CB" w:rsidRDefault="008615CB" w:rsidP="009742B1">
      <w:pPr>
        <w:spacing w:after="0" w:line="187" w:lineRule="atLeast"/>
        <w:jc w:val="center"/>
        <w:rPr>
          <w:rFonts w:ascii="Times New Roman" w:eastAsia="Times New Roman" w:hAnsi="Times New Roman" w:cs="Times New Roman"/>
          <w:b/>
          <w:bCs/>
          <w:color w:val="000000"/>
          <w:sz w:val="26"/>
          <w:szCs w:val="26"/>
          <w:lang w:eastAsia="ru-RU"/>
        </w:rPr>
      </w:pPr>
    </w:p>
    <w:p w:rsidR="008615CB" w:rsidRDefault="008615CB" w:rsidP="009742B1">
      <w:pPr>
        <w:spacing w:after="0" w:line="187" w:lineRule="atLeast"/>
        <w:jc w:val="center"/>
        <w:rPr>
          <w:rFonts w:ascii="Times New Roman" w:eastAsia="Times New Roman" w:hAnsi="Times New Roman" w:cs="Times New Roman"/>
          <w:b/>
          <w:bCs/>
          <w:color w:val="000000"/>
          <w:sz w:val="26"/>
          <w:szCs w:val="26"/>
          <w:lang w:eastAsia="ru-RU"/>
        </w:rPr>
      </w:pPr>
    </w:p>
    <w:p w:rsidR="008615CB" w:rsidRDefault="008615CB" w:rsidP="009742B1">
      <w:pPr>
        <w:spacing w:after="0" w:line="187" w:lineRule="atLeast"/>
        <w:jc w:val="center"/>
        <w:rPr>
          <w:rFonts w:ascii="Times New Roman" w:eastAsia="Times New Roman" w:hAnsi="Times New Roman" w:cs="Times New Roman"/>
          <w:b/>
          <w:bCs/>
          <w:color w:val="000000"/>
          <w:sz w:val="26"/>
          <w:szCs w:val="26"/>
          <w:lang w:eastAsia="ru-RU"/>
        </w:rPr>
      </w:pPr>
    </w:p>
    <w:p w:rsidR="008615CB" w:rsidRDefault="008615CB" w:rsidP="009742B1">
      <w:pPr>
        <w:spacing w:after="0" w:line="187" w:lineRule="atLeast"/>
        <w:jc w:val="center"/>
        <w:rPr>
          <w:rFonts w:ascii="Times New Roman" w:eastAsia="Times New Roman" w:hAnsi="Times New Roman" w:cs="Times New Roman"/>
          <w:b/>
          <w:bCs/>
          <w:color w:val="000000"/>
          <w:sz w:val="26"/>
          <w:szCs w:val="26"/>
          <w:lang w:eastAsia="ru-RU"/>
        </w:rPr>
      </w:pPr>
    </w:p>
    <w:p w:rsidR="008615CB" w:rsidRDefault="008615CB" w:rsidP="009742B1">
      <w:pPr>
        <w:spacing w:after="0" w:line="187" w:lineRule="atLeast"/>
        <w:jc w:val="center"/>
        <w:rPr>
          <w:rFonts w:ascii="Times New Roman" w:eastAsia="Times New Roman" w:hAnsi="Times New Roman" w:cs="Times New Roman"/>
          <w:b/>
          <w:bCs/>
          <w:color w:val="000000"/>
          <w:sz w:val="26"/>
          <w:szCs w:val="26"/>
          <w:lang w:eastAsia="ru-RU"/>
        </w:rPr>
      </w:pPr>
    </w:p>
    <w:p w:rsidR="008615CB" w:rsidRDefault="008615CB" w:rsidP="009742B1">
      <w:pPr>
        <w:spacing w:after="0" w:line="187" w:lineRule="atLeast"/>
        <w:jc w:val="center"/>
        <w:rPr>
          <w:rFonts w:ascii="Times New Roman" w:eastAsia="Times New Roman" w:hAnsi="Times New Roman" w:cs="Times New Roman"/>
          <w:b/>
          <w:bCs/>
          <w:color w:val="000000"/>
          <w:sz w:val="26"/>
          <w:szCs w:val="26"/>
          <w:lang w:eastAsia="ru-RU"/>
        </w:rPr>
      </w:pPr>
    </w:p>
    <w:p w:rsidR="008615CB" w:rsidRDefault="008615CB" w:rsidP="009742B1">
      <w:pPr>
        <w:spacing w:after="0" w:line="187" w:lineRule="atLeast"/>
        <w:jc w:val="center"/>
        <w:rPr>
          <w:rFonts w:ascii="Times New Roman" w:eastAsia="Times New Roman" w:hAnsi="Times New Roman" w:cs="Times New Roman"/>
          <w:b/>
          <w:bCs/>
          <w:color w:val="000000"/>
          <w:sz w:val="26"/>
          <w:szCs w:val="26"/>
          <w:lang w:eastAsia="ru-RU"/>
        </w:rPr>
      </w:pPr>
    </w:p>
    <w:p w:rsidR="008615CB" w:rsidRDefault="008615CB" w:rsidP="009742B1">
      <w:pPr>
        <w:spacing w:after="0" w:line="187" w:lineRule="atLeast"/>
        <w:jc w:val="center"/>
        <w:rPr>
          <w:rFonts w:ascii="Times New Roman" w:eastAsia="Times New Roman" w:hAnsi="Times New Roman" w:cs="Times New Roman"/>
          <w:b/>
          <w:bCs/>
          <w:color w:val="000000"/>
          <w:sz w:val="26"/>
          <w:szCs w:val="26"/>
          <w:lang w:eastAsia="ru-RU"/>
        </w:rPr>
      </w:pPr>
    </w:p>
    <w:p w:rsidR="005F2D93" w:rsidRPr="005F2D93" w:rsidRDefault="005F2D93" w:rsidP="005F2D93">
      <w:pPr>
        <w:jc w:val="right"/>
        <w:rPr>
          <w:rFonts w:ascii="Times New Roman" w:hAnsi="Times New Roman" w:cs="Times New Roman"/>
          <w:sz w:val="24"/>
          <w:szCs w:val="24"/>
        </w:rPr>
      </w:pPr>
      <w:r w:rsidRPr="008615CB">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2</w:t>
      </w:r>
      <w:r w:rsidRPr="008615CB">
        <w:rPr>
          <w:rFonts w:ascii="Times New Roman" w:hAnsi="Times New Roman" w:cs="Times New Roman"/>
          <w:sz w:val="24"/>
          <w:szCs w:val="24"/>
        </w:rPr>
        <w:t xml:space="preserve"> </w:t>
      </w:r>
      <w:r>
        <w:rPr>
          <w:rFonts w:ascii="Times New Roman" w:hAnsi="Times New Roman" w:cs="Times New Roman"/>
          <w:sz w:val="24"/>
          <w:szCs w:val="24"/>
        </w:rPr>
        <w:br/>
      </w:r>
      <w:r w:rsidRPr="008615CB">
        <w:rPr>
          <w:rFonts w:ascii="Times New Roman" w:hAnsi="Times New Roman" w:cs="Times New Roman"/>
          <w:sz w:val="24"/>
          <w:szCs w:val="24"/>
        </w:rPr>
        <w:t xml:space="preserve">к постановлению </w:t>
      </w:r>
      <w:r w:rsidRPr="008615CB">
        <w:rPr>
          <w:rFonts w:ascii="Times New Roman" w:hAnsi="Times New Roman" w:cs="Times New Roman"/>
          <w:color w:val="000000"/>
          <w:sz w:val="24"/>
          <w:szCs w:val="24"/>
          <w:shd w:val="clear" w:color="auto" w:fill="FFFFFF"/>
        </w:rPr>
        <w:t xml:space="preserve">администрации Клинцовского </w:t>
      </w:r>
      <w:r>
        <w:rPr>
          <w:rFonts w:ascii="Times New Roman" w:hAnsi="Times New Roman" w:cs="Times New Roman"/>
          <w:color w:val="000000"/>
          <w:sz w:val="24"/>
          <w:szCs w:val="24"/>
          <w:shd w:val="clear" w:color="auto" w:fill="FFFFFF"/>
        </w:rPr>
        <w:br/>
      </w:r>
      <w:r w:rsidRPr="008615CB">
        <w:rPr>
          <w:rFonts w:ascii="Times New Roman" w:hAnsi="Times New Roman" w:cs="Times New Roman"/>
          <w:color w:val="000000"/>
          <w:sz w:val="24"/>
          <w:szCs w:val="24"/>
          <w:shd w:val="clear" w:color="auto" w:fill="FFFFFF"/>
        </w:rPr>
        <w:t>муниципального образования Пугачевского</w:t>
      </w:r>
      <w:r>
        <w:rPr>
          <w:rFonts w:ascii="Times New Roman" w:hAnsi="Times New Roman" w:cs="Times New Roman"/>
          <w:color w:val="000000"/>
          <w:sz w:val="24"/>
          <w:szCs w:val="24"/>
          <w:shd w:val="clear" w:color="auto" w:fill="FFFFFF"/>
        </w:rPr>
        <w:br/>
      </w:r>
      <w:r w:rsidRPr="008615CB">
        <w:rPr>
          <w:rFonts w:ascii="Times New Roman" w:hAnsi="Times New Roman" w:cs="Times New Roman"/>
          <w:color w:val="000000"/>
          <w:sz w:val="24"/>
          <w:szCs w:val="24"/>
          <w:shd w:val="clear" w:color="auto" w:fill="FFFFFF"/>
        </w:rPr>
        <w:t xml:space="preserve"> муниципального района Саратовской области</w:t>
      </w:r>
      <w:r>
        <w:rPr>
          <w:rFonts w:ascii="Times New Roman" w:hAnsi="Times New Roman" w:cs="Times New Roman"/>
          <w:sz w:val="24"/>
          <w:szCs w:val="24"/>
        </w:rPr>
        <w:br/>
      </w:r>
      <w:r w:rsidRPr="008615CB">
        <w:rPr>
          <w:rFonts w:ascii="Times New Roman" w:hAnsi="Times New Roman" w:cs="Times New Roman"/>
          <w:sz w:val="24"/>
          <w:szCs w:val="24"/>
        </w:rPr>
        <w:t>от 26 апреля 2024 года  № 25</w:t>
      </w:r>
    </w:p>
    <w:p w:rsidR="009742B1" w:rsidRPr="009742B1" w:rsidRDefault="009742B1" w:rsidP="009742B1">
      <w:pPr>
        <w:spacing w:after="0" w:line="187" w:lineRule="atLeast"/>
        <w:jc w:val="center"/>
        <w:rPr>
          <w:rFonts w:ascii="Arial" w:eastAsia="Times New Roman" w:hAnsi="Arial" w:cs="Arial"/>
          <w:color w:val="304855"/>
          <w:sz w:val="14"/>
          <w:szCs w:val="14"/>
          <w:lang w:eastAsia="ru-RU"/>
        </w:rPr>
      </w:pPr>
      <w:r w:rsidRPr="009742B1">
        <w:rPr>
          <w:rFonts w:ascii="Times New Roman" w:eastAsia="Times New Roman" w:hAnsi="Times New Roman" w:cs="Times New Roman"/>
          <w:b/>
          <w:bCs/>
          <w:color w:val="000000"/>
          <w:sz w:val="26"/>
          <w:szCs w:val="26"/>
          <w:lang w:eastAsia="ru-RU"/>
        </w:rPr>
        <w:t>Положение о комиссии</w:t>
      </w:r>
    </w:p>
    <w:p w:rsidR="009742B1" w:rsidRPr="009742B1" w:rsidRDefault="009742B1" w:rsidP="009742B1">
      <w:pPr>
        <w:spacing w:after="0" w:line="187" w:lineRule="atLeast"/>
        <w:jc w:val="center"/>
        <w:rPr>
          <w:rFonts w:ascii="Arial" w:eastAsia="Times New Roman" w:hAnsi="Arial" w:cs="Arial"/>
          <w:color w:val="304855"/>
          <w:sz w:val="14"/>
          <w:szCs w:val="14"/>
          <w:lang w:eastAsia="ru-RU"/>
        </w:rPr>
      </w:pPr>
      <w:r w:rsidRPr="009742B1">
        <w:rPr>
          <w:rFonts w:ascii="Times New Roman" w:eastAsia="Times New Roman" w:hAnsi="Times New Roman" w:cs="Times New Roman"/>
          <w:b/>
          <w:bCs/>
          <w:color w:val="000000"/>
          <w:sz w:val="26"/>
          <w:szCs w:val="26"/>
          <w:lang w:eastAsia="ru-RU"/>
        </w:rPr>
        <w:t>  по осуществлению закупок</w:t>
      </w:r>
    </w:p>
    <w:p w:rsidR="009742B1" w:rsidRPr="009742B1" w:rsidRDefault="009742B1" w:rsidP="009742B1">
      <w:pPr>
        <w:spacing w:after="0" w:line="187" w:lineRule="atLeast"/>
        <w:jc w:val="center"/>
        <w:rPr>
          <w:rFonts w:ascii="Arial" w:eastAsia="Times New Roman" w:hAnsi="Arial" w:cs="Arial"/>
          <w:color w:val="304855"/>
          <w:sz w:val="14"/>
          <w:szCs w:val="14"/>
          <w:lang w:eastAsia="ru-RU"/>
        </w:rPr>
      </w:pPr>
      <w:r w:rsidRPr="009742B1">
        <w:rPr>
          <w:rFonts w:ascii="Times New Roman" w:eastAsia="Times New Roman" w:hAnsi="Times New Roman" w:cs="Times New Roman"/>
          <w:b/>
          <w:bCs/>
          <w:color w:val="000000"/>
          <w:sz w:val="26"/>
          <w:szCs w:val="26"/>
          <w:lang w:eastAsia="ru-RU"/>
        </w:rPr>
        <w:t> 1. Общие положения</w:t>
      </w:r>
    </w:p>
    <w:p w:rsidR="009742B1" w:rsidRPr="009742B1" w:rsidRDefault="00D35541" w:rsidP="009742B1">
      <w:pPr>
        <w:spacing w:after="0" w:line="187" w:lineRule="atLeast"/>
        <w:ind w:firstLine="567"/>
        <w:rPr>
          <w:rFonts w:ascii="Arial" w:eastAsia="Times New Roman" w:hAnsi="Arial" w:cs="Arial"/>
          <w:color w:val="304855"/>
          <w:sz w:val="14"/>
          <w:szCs w:val="14"/>
          <w:lang w:eastAsia="ru-RU"/>
        </w:rPr>
      </w:pPr>
      <w:r w:rsidRPr="00D35541">
        <w:rPr>
          <w:rFonts w:ascii="Times New Roman" w:hAnsi="Times New Roman" w:cs="Times New Roman"/>
          <w:sz w:val="28"/>
          <w:szCs w:val="28"/>
        </w:rPr>
        <w:t xml:space="preserve">1.1. Настоящее Положение о комиссии по осуществлению закупок (далее – Комиссия) определяет состав, функции и порядок работы комиссии по осуществлению закупок (далее – комиссия) путем проведения конкурентных способов определения поставщиков (подрядчиков, исполнителей) для нужд </w:t>
      </w:r>
      <w:r>
        <w:rPr>
          <w:rFonts w:ascii="Times New Roman" w:hAnsi="Times New Roman" w:cs="Times New Roman"/>
          <w:sz w:val="28"/>
          <w:szCs w:val="28"/>
        </w:rPr>
        <w:t xml:space="preserve">администрации Клинцовского муниципального образования Пугачевского муниципального района Саратовской области </w:t>
      </w:r>
      <w:r w:rsidRPr="00D35541">
        <w:rPr>
          <w:rFonts w:ascii="Times New Roman" w:hAnsi="Times New Roman" w:cs="Times New Roman"/>
          <w:sz w:val="28"/>
          <w:szCs w:val="28"/>
        </w:rPr>
        <w:t xml:space="preserve"> (далее – Заказчик). </w:t>
      </w:r>
      <w:r>
        <w:rPr>
          <w:rFonts w:ascii="Times New Roman" w:hAnsi="Times New Roman" w:cs="Times New Roman"/>
          <w:sz w:val="28"/>
          <w:szCs w:val="28"/>
        </w:rPr>
        <w:br/>
        <w:t xml:space="preserve">      </w:t>
      </w:r>
      <w:r w:rsidRPr="00D35541">
        <w:rPr>
          <w:rFonts w:ascii="Times New Roman" w:hAnsi="Times New Roman" w:cs="Times New Roman"/>
          <w:sz w:val="28"/>
          <w:szCs w:val="28"/>
        </w:rPr>
        <w:t xml:space="preserve">1.2. Комиссия является коллегиальным органом, уполномоченным на выбор поставщика (подрядчика, исполнителя) за исключением осуществления закупки у единственного поставщика (подрядчика, исполнителя) (далее – поставщик) при проведении всех видов конкурентных процедур. </w:t>
      </w:r>
      <w:r>
        <w:rPr>
          <w:rFonts w:ascii="Times New Roman" w:hAnsi="Times New Roman" w:cs="Times New Roman"/>
          <w:sz w:val="28"/>
          <w:szCs w:val="28"/>
        </w:rPr>
        <w:br/>
        <w:t xml:space="preserve">     </w:t>
      </w:r>
      <w:r w:rsidRPr="00D35541">
        <w:rPr>
          <w:rFonts w:ascii="Times New Roman" w:hAnsi="Times New Roman" w:cs="Times New Roman"/>
          <w:sz w:val="28"/>
          <w:szCs w:val="28"/>
        </w:rPr>
        <w:t xml:space="preserve">1.3. Комиссия в своей деятельности руководствуется Гражданским кодексом Российской Федерации, Бюджетным кодексом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44-ФЗ), иными нормативными правовыми актами Российской Федерации, а также настоящим Положением. </w:t>
      </w:r>
      <w:r w:rsidRPr="00D35541">
        <w:rPr>
          <w:rFonts w:ascii="Times New Roman" w:hAnsi="Times New Roman" w:cs="Times New Roman"/>
          <w:sz w:val="28"/>
          <w:szCs w:val="28"/>
        </w:rPr>
        <w:br/>
      </w:r>
      <w:r>
        <w:rPr>
          <w:rFonts w:ascii="Times New Roman" w:eastAsia="Times New Roman" w:hAnsi="Times New Roman" w:cs="Times New Roman"/>
          <w:color w:val="000000"/>
          <w:sz w:val="26"/>
          <w:szCs w:val="26"/>
          <w:lang w:eastAsia="ru-RU"/>
        </w:rPr>
        <w:t xml:space="preserve">   </w:t>
      </w:r>
      <w:r w:rsidR="009742B1" w:rsidRPr="009742B1">
        <w:rPr>
          <w:rFonts w:ascii="Times New Roman" w:eastAsia="Times New Roman" w:hAnsi="Times New Roman" w:cs="Times New Roman"/>
          <w:color w:val="000000"/>
          <w:sz w:val="26"/>
          <w:szCs w:val="26"/>
          <w:lang w:eastAsia="ru-RU"/>
        </w:rPr>
        <w:t>1.4. Требования настоящего Положения являются обязательными для Комиссии.</w:t>
      </w:r>
    </w:p>
    <w:p w:rsidR="009742B1" w:rsidRPr="009742B1" w:rsidRDefault="009742B1" w:rsidP="005F2D93">
      <w:pPr>
        <w:spacing w:after="0" w:line="187" w:lineRule="atLeast"/>
        <w:ind w:firstLine="567"/>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 </w:t>
      </w:r>
      <w:r w:rsidR="005F2D93">
        <w:rPr>
          <w:rFonts w:ascii="Times New Roman" w:eastAsia="Times New Roman" w:hAnsi="Times New Roman" w:cs="Times New Roman"/>
          <w:color w:val="000000"/>
          <w:sz w:val="26"/>
          <w:szCs w:val="26"/>
          <w:lang w:eastAsia="ru-RU"/>
        </w:rPr>
        <w:t xml:space="preserve">                                 </w:t>
      </w:r>
      <w:r w:rsidRPr="009742B1">
        <w:rPr>
          <w:rFonts w:ascii="Times New Roman" w:eastAsia="Times New Roman" w:hAnsi="Times New Roman" w:cs="Times New Roman"/>
          <w:b/>
          <w:bCs/>
          <w:color w:val="000000"/>
          <w:sz w:val="26"/>
          <w:szCs w:val="26"/>
          <w:lang w:eastAsia="ru-RU"/>
        </w:rPr>
        <w:t>2. Правовое регулирование</w:t>
      </w:r>
    </w:p>
    <w:p w:rsidR="009742B1" w:rsidRPr="009742B1" w:rsidRDefault="009742B1" w:rsidP="009742B1">
      <w:pPr>
        <w:spacing w:after="0" w:line="187" w:lineRule="atLeast"/>
        <w:ind w:firstLine="567"/>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2.1. Комиссия в процессе своей деятельности руководствуется Конституцией Российской Федерации, Бюджетным кодексом Российской Федерации, Гражданским кодексом Российской Федерации, Кодексом об административных правонарушениях Российской Федерации, Законом о контрактной системе, Федеральным законом                     от 26.07.2006 № 135-ФЗ «О защите конкуренции», иными нормативно-правовыми актами Российской Федерации , регулирующими отношения в сфере контрактной системы, а также настоящим Положением.</w:t>
      </w:r>
    </w:p>
    <w:p w:rsidR="009742B1" w:rsidRPr="009742B1" w:rsidRDefault="009742B1" w:rsidP="005F2D93">
      <w:pPr>
        <w:spacing w:after="0" w:line="187" w:lineRule="atLeast"/>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 </w:t>
      </w:r>
      <w:r w:rsidR="005F2D93">
        <w:rPr>
          <w:rFonts w:ascii="Times New Roman" w:eastAsia="Times New Roman" w:hAnsi="Times New Roman" w:cs="Times New Roman"/>
          <w:color w:val="000000"/>
          <w:sz w:val="26"/>
          <w:szCs w:val="26"/>
          <w:lang w:eastAsia="ru-RU"/>
        </w:rPr>
        <w:t xml:space="preserve">                                 </w:t>
      </w:r>
      <w:r w:rsidRPr="009742B1">
        <w:rPr>
          <w:rFonts w:ascii="Times New Roman" w:eastAsia="Times New Roman" w:hAnsi="Times New Roman" w:cs="Times New Roman"/>
          <w:b/>
          <w:bCs/>
          <w:color w:val="000000"/>
          <w:sz w:val="26"/>
          <w:szCs w:val="26"/>
          <w:lang w:eastAsia="ru-RU"/>
        </w:rPr>
        <w:t>3. Цели создания и принципы работы Комиссии</w:t>
      </w:r>
    </w:p>
    <w:p w:rsidR="009742B1" w:rsidRPr="009742B1" w:rsidRDefault="009742B1" w:rsidP="009742B1">
      <w:pPr>
        <w:spacing w:after="0" w:line="187" w:lineRule="atLeast"/>
        <w:ind w:firstLine="567"/>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3.1. Комиссия создается в целях определения поставщиков (подрядчиков, исполнителей) по поставке товаров, выполнению работ, оказанию усл</w:t>
      </w:r>
      <w:r w:rsidR="005F2D93" w:rsidRPr="00E859C8">
        <w:rPr>
          <w:rFonts w:ascii="Times New Roman" w:eastAsia="Times New Roman" w:hAnsi="Times New Roman" w:cs="Times New Roman"/>
          <w:color w:val="000000"/>
          <w:sz w:val="26"/>
          <w:szCs w:val="26"/>
          <w:lang w:eastAsia="ru-RU"/>
        </w:rPr>
        <w:t>уг  </w:t>
      </w:r>
      <w:r w:rsidRPr="009742B1">
        <w:rPr>
          <w:rFonts w:ascii="Times New Roman" w:eastAsia="Times New Roman" w:hAnsi="Times New Roman" w:cs="Times New Roman"/>
          <w:color w:val="000000"/>
          <w:sz w:val="26"/>
          <w:szCs w:val="26"/>
          <w:lang w:eastAsia="ru-RU"/>
        </w:rPr>
        <w:t>   при проведении конкурентных способов определения поставщиков (подрядчиков, исполнителей) в соответствии с Законом о контрактной системе. </w:t>
      </w:r>
    </w:p>
    <w:p w:rsidR="009742B1" w:rsidRPr="009742B1" w:rsidRDefault="009742B1" w:rsidP="009742B1">
      <w:pPr>
        <w:spacing w:after="0" w:line="187" w:lineRule="atLeast"/>
        <w:ind w:firstLine="567"/>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3.2. Комиссия уполномочена на определение поставщиков с применением следующих видов конкурентных процедур</w:t>
      </w:r>
    </w:p>
    <w:p w:rsidR="009742B1" w:rsidRPr="009742B1" w:rsidRDefault="009742B1" w:rsidP="009742B1">
      <w:pPr>
        <w:spacing w:after="0" w:line="187" w:lineRule="atLeast"/>
        <w:ind w:firstLine="567"/>
        <w:rPr>
          <w:rFonts w:ascii="Arial" w:eastAsia="Times New Roman" w:hAnsi="Arial" w:cs="Arial"/>
          <w:color w:val="304855"/>
          <w:sz w:val="14"/>
          <w:szCs w:val="14"/>
          <w:lang w:eastAsia="ru-RU"/>
        </w:rPr>
      </w:pPr>
      <w:r w:rsidRPr="009742B1">
        <w:rPr>
          <w:rFonts w:ascii="Times New Roman" w:eastAsia="Times New Roman" w:hAnsi="Times New Roman" w:cs="Times New Roman"/>
          <w:i/>
          <w:iCs/>
          <w:color w:val="000000"/>
          <w:sz w:val="26"/>
          <w:szCs w:val="26"/>
          <w:lang w:eastAsia="ru-RU"/>
        </w:rPr>
        <w:t>– электронных конкурсов;</w:t>
      </w:r>
    </w:p>
    <w:p w:rsidR="009742B1" w:rsidRPr="009742B1" w:rsidRDefault="009742B1" w:rsidP="009742B1">
      <w:pPr>
        <w:spacing w:after="0" w:line="187" w:lineRule="atLeast"/>
        <w:ind w:firstLine="567"/>
        <w:rPr>
          <w:rFonts w:ascii="Arial" w:eastAsia="Times New Roman" w:hAnsi="Arial" w:cs="Arial"/>
          <w:color w:val="304855"/>
          <w:sz w:val="14"/>
          <w:szCs w:val="14"/>
          <w:lang w:eastAsia="ru-RU"/>
        </w:rPr>
      </w:pPr>
      <w:r w:rsidRPr="009742B1">
        <w:rPr>
          <w:rFonts w:ascii="Times New Roman" w:eastAsia="Times New Roman" w:hAnsi="Times New Roman" w:cs="Times New Roman"/>
          <w:i/>
          <w:iCs/>
          <w:color w:val="000000"/>
          <w:sz w:val="26"/>
          <w:szCs w:val="26"/>
          <w:lang w:eastAsia="ru-RU"/>
        </w:rPr>
        <w:t>– электронных аукционов;</w:t>
      </w:r>
    </w:p>
    <w:p w:rsidR="009742B1" w:rsidRPr="009742B1" w:rsidRDefault="009742B1" w:rsidP="009742B1">
      <w:pPr>
        <w:spacing w:after="0" w:line="187" w:lineRule="atLeast"/>
        <w:ind w:firstLine="567"/>
        <w:rPr>
          <w:rFonts w:ascii="Arial" w:eastAsia="Times New Roman" w:hAnsi="Arial" w:cs="Arial"/>
          <w:color w:val="304855"/>
          <w:sz w:val="14"/>
          <w:szCs w:val="14"/>
          <w:lang w:eastAsia="ru-RU"/>
        </w:rPr>
      </w:pPr>
      <w:r w:rsidRPr="009742B1">
        <w:rPr>
          <w:rFonts w:ascii="Times New Roman" w:eastAsia="Times New Roman" w:hAnsi="Times New Roman" w:cs="Times New Roman"/>
          <w:i/>
          <w:iCs/>
          <w:color w:val="000000"/>
          <w:sz w:val="26"/>
          <w:szCs w:val="26"/>
          <w:lang w:eastAsia="ru-RU"/>
        </w:rPr>
        <w:lastRenderedPageBreak/>
        <w:t>– электронных запросов котировок</w:t>
      </w:r>
    </w:p>
    <w:p w:rsidR="009742B1" w:rsidRPr="009742B1" w:rsidRDefault="009742B1" w:rsidP="009742B1">
      <w:pPr>
        <w:spacing w:after="0" w:line="187" w:lineRule="atLeast"/>
        <w:ind w:firstLine="567"/>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3.3. В своей деятельности Комиссия руководствуется следующими принципами:</w:t>
      </w:r>
    </w:p>
    <w:p w:rsidR="009742B1" w:rsidRPr="009742B1" w:rsidRDefault="009742B1" w:rsidP="009742B1">
      <w:pPr>
        <w:spacing w:after="0" w:line="187" w:lineRule="atLeast"/>
        <w:ind w:firstLine="567"/>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3.3.1. Законность, публичность, гласность, открытость и прозрачность процедуры определения поставщиков (подрядчиков, исполнителей).</w:t>
      </w:r>
    </w:p>
    <w:p w:rsidR="009742B1" w:rsidRPr="009742B1" w:rsidRDefault="009742B1" w:rsidP="009742B1">
      <w:pPr>
        <w:spacing w:after="0" w:line="187" w:lineRule="atLeast"/>
        <w:ind w:firstLine="567"/>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3.3.2. Обеспечение добросовестной конкуренции, недопущение дискриминации, введения ограничений или преимуществ для отдельных участников закупки,                        за исключением случаев, если такие преимущества, ограничения установлены действующим законодательством РФ.</w:t>
      </w:r>
    </w:p>
    <w:p w:rsidR="009742B1" w:rsidRPr="009742B1" w:rsidRDefault="009742B1" w:rsidP="009742B1">
      <w:pPr>
        <w:spacing w:after="0" w:line="187" w:lineRule="atLeast"/>
        <w:ind w:firstLine="567"/>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3.3.3.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9742B1" w:rsidRPr="009742B1" w:rsidRDefault="009742B1" w:rsidP="009742B1">
      <w:pPr>
        <w:spacing w:after="0" w:line="187" w:lineRule="atLeast"/>
        <w:ind w:firstLine="567"/>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3.3.4. Раскрытие и урегулирование конфликта интересов в соответствии                         </w:t>
      </w:r>
      <w:r w:rsidRPr="009742B1">
        <w:rPr>
          <w:rFonts w:ascii="Times New Roman" w:eastAsia="Times New Roman" w:hAnsi="Times New Roman" w:cs="Times New Roman"/>
          <w:color w:val="304855"/>
          <w:sz w:val="26"/>
          <w:szCs w:val="26"/>
          <w:lang w:eastAsia="ru-RU"/>
        </w:rPr>
        <w:t>с подпунктом 1.3.8 пункта 1.3 раздела 1 настоящего Положения, устранение </w:t>
      </w:r>
      <w:r w:rsidRPr="009742B1">
        <w:rPr>
          <w:rFonts w:ascii="Times New Roman" w:eastAsia="Times New Roman" w:hAnsi="Times New Roman" w:cs="Times New Roman"/>
          <w:color w:val="000000"/>
          <w:sz w:val="26"/>
          <w:szCs w:val="26"/>
          <w:lang w:eastAsia="ru-RU"/>
        </w:rPr>
        <w:t>возможностей злоупотребления и коррупции при определении поставщиков (подрядчиков, исполнителей).</w:t>
      </w:r>
    </w:p>
    <w:p w:rsidR="009742B1" w:rsidRPr="009742B1" w:rsidRDefault="009742B1" w:rsidP="009742B1">
      <w:pPr>
        <w:spacing w:after="0" w:line="187" w:lineRule="atLeast"/>
        <w:ind w:firstLine="709"/>
        <w:jc w:val="center"/>
        <w:rPr>
          <w:rFonts w:ascii="Arial" w:eastAsia="Times New Roman" w:hAnsi="Arial" w:cs="Arial"/>
          <w:color w:val="304855"/>
          <w:sz w:val="14"/>
          <w:szCs w:val="14"/>
          <w:lang w:eastAsia="ru-RU"/>
        </w:rPr>
      </w:pPr>
      <w:r w:rsidRPr="009742B1">
        <w:rPr>
          <w:rFonts w:ascii="Times New Roman" w:eastAsia="Times New Roman" w:hAnsi="Times New Roman" w:cs="Times New Roman"/>
          <w:b/>
          <w:bCs/>
          <w:color w:val="000000"/>
          <w:sz w:val="26"/>
          <w:szCs w:val="26"/>
          <w:lang w:eastAsia="ru-RU"/>
        </w:rPr>
        <w:t>4. Порядок формирования Комиссии</w:t>
      </w:r>
    </w:p>
    <w:p w:rsidR="009742B1" w:rsidRPr="009742B1" w:rsidRDefault="009742B1" w:rsidP="009742B1">
      <w:pPr>
        <w:spacing w:after="0" w:line="187" w:lineRule="atLeast"/>
        <w:ind w:firstLine="567"/>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4.1. Комиссия является коллегиальным органом, уполномоченным на выбор поставщика (подрядчика, исполнителя) при проведении конкурентных способов определения поставщиков (подрядчиков, исполнителей) в соответствии с Законом                 о контрактной системе для заказчиков.</w:t>
      </w:r>
    </w:p>
    <w:p w:rsidR="009742B1" w:rsidRPr="009742B1" w:rsidRDefault="009742B1" w:rsidP="009742B1">
      <w:pPr>
        <w:spacing w:after="0" w:line="187" w:lineRule="atLeast"/>
        <w:ind w:firstLine="567"/>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4.2. Комиссия создается на период определения поставщика (подрядчика, исполнителя) по каждой закупке в соответствии с решением уполномоченного органа (уполномоченного учреждения).</w:t>
      </w:r>
    </w:p>
    <w:p w:rsidR="009742B1" w:rsidRPr="009742B1" w:rsidRDefault="009742B1" w:rsidP="009742B1">
      <w:pPr>
        <w:spacing w:after="0" w:line="187" w:lineRule="atLeast"/>
        <w:ind w:firstLine="567"/>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4.3. Число членов комиссии должно быть не менее чем 3 (три) человека.</w:t>
      </w:r>
    </w:p>
    <w:p w:rsidR="009742B1" w:rsidRPr="009742B1" w:rsidRDefault="009742B1" w:rsidP="009742B1">
      <w:pPr>
        <w:spacing w:after="0" w:line="187" w:lineRule="atLeast"/>
        <w:ind w:firstLine="567"/>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4.4. В состав комиссии преимущественно включаются лица,  прошедшие  профессиональную переподготовку или повышение квалификации в сфере закупок,              а также лица, обладающих специальными знаниями, относящимися к объекту закупки.</w:t>
      </w:r>
    </w:p>
    <w:p w:rsidR="009742B1" w:rsidRPr="009742B1" w:rsidRDefault="009742B1" w:rsidP="009742B1">
      <w:pPr>
        <w:spacing w:after="0" w:line="187" w:lineRule="atLeast"/>
        <w:ind w:firstLine="567"/>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4.5.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50 (пятьдесят) процентов общего числа членов комиссии.</w:t>
      </w:r>
    </w:p>
    <w:p w:rsidR="009742B1" w:rsidRPr="009742B1" w:rsidRDefault="009742B1" w:rsidP="009742B1">
      <w:pPr>
        <w:spacing w:after="0" w:line="187" w:lineRule="atLeast"/>
        <w:ind w:firstLine="567"/>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4.6. Комиссия состоит из председателя Комиссии, секретаря Комиссии                          (с правом голоса) и других членов Комиссии.</w:t>
      </w:r>
    </w:p>
    <w:p w:rsidR="009742B1" w:rsidRPr="009742B1" w:rsidRDefault="009742B1" w:rsidP="009742B1">
      <w:pPr>
        <w:spacing w:after="0" w:line="187" w:lineRule="atLeast"/>
        <w:ind w:firstLine="567"/>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4.7. Комиссия формируется из представителей заказчика.</w:t>
      </w:r>
    </w:p>
    <w:p w:rsidR="009742B1" w:rsidRPr="009742B1" w:rsidRDefault="009742B1" w:rsidP="009742B1">
      <w:pPr>
        <w:spacing w:after="0" w:line="187" w:lineRule="atLeast"/>
        <w:ind w:firstLine="567"/>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4.8. Персональный состав комиссии, в том числе председатель Комиссии, утверждаются приказом Заказчика</w:t>
      </w:r>
      <w:r w:rsidRPr="009742B1">
        <w:rPr>
          <w:rFonts w:ascii="Times New Roman" w:eastAsia="Times New Roman" w:hAnsi="Times New Roman" w:cs="Times New Roman"/>
          <w:i/>
          <w:iCs/>
          <w:color w:val="000000"/>
          <w:sz w:val="26"/>
          <w:szCs w:val="26"/>
          <w:lang w:eastAsia="ru-RU"/>
        </w:rPr>
        <w:t>.</w:t>
      </w:r>
    </w:p>
    <w:p w:rsidR="009742B1" w:rsidRPr="009742B1" w:rsidRDefault="009742B1" w:rsidP="009742B1">
      <w:pPr>
        <w:spacing w:after="0" w:line="187" w:lineRule="atLeast"/>
        <w:ind w:firstLine="567"/>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4.9. В соответствии с частью 6 статьи 39 Закона о контрактной системе членами комиссии не могут быть:</w:t>
      </w:r>
    </w:p>
    <w:p w:rsidR="009742B1" w:rsidRPr="009742B1" w:rsidRDefault="009742B1" w:rsidP="009742B1">
      <w:pPr>
        <w:spacing w:after="0" w:line="187" w:lineRule="atLeast"/>
        <w:ind w:firstLine="540"/>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Законом о контрактной системе предусмотрена документация о закупке), заявок на участие в конкурсе;</w:t>
      </w:r>
    </w:p>
    <w:p w:rsidR="009742B1" w:rsidRPr="009742B1" w:rsidRDefault="009742B1" w:rsidP="009742B1">
      <w:pPr>
        <w:spacing w:after="0" w:line="187" w:lineRule="atLeast"/>
        <w:ind w:firstLine="540"/>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lastRenderedPageBreak/>
        <w:t>- 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 Понятие «личная заинтересованность» используется в значении, указанном в подпункте 1.3.10  пункта 1.3 раздела 1 настоящего Положения;</w:t>
      </w:r>
    </w:p>
    <w:p w:rsidR="009742B1" w:rsidRPr="009742B1" w:rsidRDefault="009742B1" w:rsidP="009742B1">
      <w:pPr>
        <w:spacing w:after="0" w:line="187" w:lineRule="atLeast"/>
        <w:ind w:firstLine="540"/>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9742B1" w:rsidRPr="009742B1" w:rsidRDefault="009742B1" w:rsidP="009742B1">
      <w:pPr>
        <w:spacing w:after="0" w:line="187" w:lineRule="atLeast"/>
        <w:ind w:firstLine="540"/>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 должностные лица органов контроля, указанных в части 1 статьи 99 Закона                   о контрактной системе, непосредственно осуществляющие контроль в сфере закупок.</w:t>
      </w:r>
    </w:p>
    <w:p w:rsidR="009742B1" w:rsidRPr="009742B1" w:rsidRDefault="009742B1" w:rsidP="009742B1">
      <w:pPr>
        <w:spacing w:after="0" w:line="187" w:lineRule="atLeast"/>
        <w:ind w:firstLine="540"/>
        <w:rPr>
          <w:rFonts w:ascii="Arial" w:eastAsia="Times New Roman" w:hAnsi="Arial" w:cs="Arial"/>
          <w:color w:val="304855"/>
          <w:sz w:val="14"/>
          <w:szCs w:val="14"/>
          <w:lang w:eastAsia="ru-RU"/>
        </w:rPr>
      </w:pPr>
      <w:r w:rsidRPr="009742B1">
        <w:rPr>
          <w:rFonts w:ascii="Times New Roman" w:eastAsia="Times New Roman" w:hAnsi="Times New Roman" w:cs="Times New Roman"/>
          <w:color w:val="304855"/>
          <w:sz w:val="26"/>
          <w:szCs w:val="26"/>
          <w:lang w:eastAsia="ru-RU"/>
        </w:rPr>
        <w:t>4.10. В соответствии с пунктом 9 части 1 статьи 31 Закона о контрактной системе должно быть обеспечено отсутствие обстоятельств, при которых член комиссии,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членом комиссии, либо усыновитель члена комиссии является:</w:t>
      </w:r>
    </w:p>
    <w:p w:rsidR="009742B1" w:rsidRPr="009742B1" w:rsidRDefault="009742B1" w:rsidP="009742B1">
      <w:pPr>
        <w:spacing w:after="0" w:line="187" w:lineRule="atLeast"/>
        <w:ind w:firstLine="540"/>
        <w:rPr>
          <w:rFonts w:ascii="Arial" w:eastAsia="Times New Roman" w:hAnsi="Arial" w:cs="Arial"/>
          <w:color w:val="304855"/>
          <w:sz w:val="14"/>
          <w:szCs w:val="14"/>
          <w:lang w:eastAsia="ru-RU"/>
        </w:rPr>
      </w:pPr>
      <w:r w:rsidRPr="009742B1">
        <w:rPr>
          <w:rFonts w:ascii="Times New Roman" w:eastAsia="Times New Roman" w:hAnsi="Times New Roman" w:cs="Times New Roman"/>
          <w:color w:val="304855"/>
          <w:sz w:val="26"/>
          <w:szCs w:val="26"/>
          <w:lang w:eastAsia="ru-RU"/>
        </w:rPr>
        <w:t>а) физическим лицом (в том числе зарегистрированным в качестве индивидуального предпринимателя), являющимся участником закупки;</w:t>
      </w:r>
    </w:p>
    <w:p w:rsidR="009742B1" w:rsidRPr="009742B1" w:rsidRDefault="009742B1" w:rsidP="009742B1">
      <w:pPr>
        <w:spacing w:after="0" w:line="187" w:lineRule="atLeast"/>
        <w:ind w:firstLine="540"/>
        <w:rPr>
          <w:rFonts w:ascii="Arial" w:eastAsia="Times New Roman" w:hAnsi="Arial" w:cs="Arial"/>
          <w:color w:val="304855"/>
          <w:sz w:val="14"/>
          <w:szCs w:val="14"/>
          <w:lang w:eastAsia="ru-RU"/>
        </w:rPr>
      </w:pPr>
      <w:r w:rsidRPr="009742B1">
        <w:rPr>
          <w:rFonts w:ascii="Times New Roman" w:eastAsia="Times New Roman" w:hAnsi="Times New Roman" w:cs="Times New Roman"/>
          <w:color w:val="304855"/>
          <w:sz w:val="26"/>
          <w:szCs w:val="26"/>
          <w:lang w:eastAsia="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9742B1" w:rsidRPr="009742B1" w:rsidRDefault="009742B1" w:rsidP="009742B1">
      <w:pPr>
        <w:spacing w:after="0" w:line="187" w:lineRule="atLeast"/>
        <w:ind w:firstLine="540"/>
        <w:rPr>
          <w:rFonts w:ascii="Arial" w:eastAsia="Times New Roman" w:hAnsi="Arial" w:cs="Arial"/>
          <w:color w:val="304855"/>
          <w:sz w:val="14"/>
          <w:szCs w:val="14"/>
          <w:lang w:eastAsia="ru-RU"/>
        </w:rPr>
      </w:pPr>
      <w:r w:rsidRPr="009742B1">
        <w:rPr>
          <w:rFonts w:ascii="Times New Roman" w:eastAsia="Times New Roman" w:hAnsi="Times New Roman" w:cs="Times New Roman"/>
          <w:color w:val="304855"/>
          <w:sz w:val="26"/>
          <w:szCs w:val="26"/>
          <w:lang w:eastAsia="ru-RU"/>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9742B1" w:rsidRPr="009742B1" w:rsidRDefault="009742B1" w:rsidP="009742B1">
      <w:pPr>
        <w:spacing w:after="0" w:line="187" w:lineRule="atLeast"/>
        <w:ind w:firstLine="540"/>
        <w:rPr>
          <w:rFonts w:ascii="Arial" w:eastAsia="Times New Roman" w:hAnsi="Arial" w:cs="Arial"/>
          <w:color w:val="304855"/>
          <w:sz w:val="14"/>
          <w:szCs w:val="14"/>
          <w:lang w:eastAsia="ru-RU"/>
        </w:rPr>
      </w:pPr>
      <w:r w:rsidRPr="009742B1">
        <w:rPr>
          <w:rFonts w:ascii="Times New Roman" w:eastAsia="Times New Roman" w:hAnsi="Times New Roman" w:cs="Times New Roman"/>
          <w:color w:val="304855"/>
          <w:sz w:val="26"/>
          <w:szCs w:val="26"/>
          <w:lang w:eastAsia="ru-RU"/>
        </w:rPr>
        <w:t>4.11. Замена члена Комиссии допускается только по решению Заказчика.</w:t>
      </w:r>
    </w:p>
    <w:p w:rsidR="009742B1" w:rsidRPr="009742B1" w:rsidRDefault="009742B1" w:rsidP="009742B1">
      <w:pPr>
        <w:spacing w:after="0" w:line="187" w:lineRule="atLeast"/>
        <w:ind w:firstLine="540"/>
        <w:rPr>
          <w:rFonts w:ascii="Arial" w:eastAsia="Times New Roman" w:hAnsi="Arial" w:cs="Arial"/>
          <w:color w:val="304855"/>
          <w:sz w:val="14"/>
          <w:szCs w:val="14"/>
          <w:lang w:eastAsia="ru-RU"/>
        </w:rPr>
      </w:pPr>
      <w:r w:rsidRPr="009742B1">
        <w:rPr>
          <w:rFonts w:ascii="Times New Roman" w:eastAsia="Times New Roman" w:hAnsi="Times New Roman" w:cs="Times New Roman"/>
          <w:color w:val="304855"/>
          <w:sz w:val="26"/>
          <w:szCs w:val="26"/>
          <w:lang w:eastAsia="ru-RU"/>
        </w:rPr>
        <w:t>4.12. Члены комиссии обязаны при осуществлении закупок принимать меры                 по предотвращению и урегулированию конфликта интересов в соответствии                               </w:t>
      </w:r>
      <w:r w:rsidRPr="009742B1">
        <w:rPr>
          <w:rFonts w:ascii="Times New Roman" w:eastAsia="Times New Roman" w:hAnsi="Times New Roman" w:cs="Times New Roman"/>
          <w:color w:val="000000"/>
          <w:sz w:val="26"/>
          <w:szCs w:val="26"/>
          <w:lang w:eastAsia="ru-RU"/>
        </w:rPr>
        <w:t>с Федеральным </w:t>
      </w:r>
      <w:hyperlink r:id="rId8" w:history="1">
        <w:r w:rsidRPr="009742B1">
          <w:rPr>
            <w:rFonts w:ascii="Times New Roman" w:eastAsia="Times New Roman" w:hAnsi="Times New Roman" w:cs="Times New Roman"/>
            <w:color w:val="000000"/>
            <w:sz w:val="26"/>
            <w:lang w:eastAsia="ru-RU"/>
          </w:rPr>
          <w:t>законом</w:t>
        </w:r>
      </w:hyperlink>
      <w:r w:rsidRPr="009742B1">
        <w:rPr>
          <w:rFonts w:ascii="Times New Roman" w:eastAsia="Times New Roman" w:hAnsi="Times New Roman" w:cs="Times New Roman"/>
          <w:color w:val="000000"/>
          <w:sz w:val="26"/>
          <w:szCs w:val="26"/>
          <w:lang w:eastAsia="ru-RU"/>
        </w:rPr>
        <w:t> от 25 декабря 2008 года № 273-ФЗ «О противодействии коррупции», в том числе с учетом информации, предоставленной заказчику                               в соответствии с частью 23 статьи 34 Закона о контрактной системе.</w:t>
      </w:r>
    </w:p>
    <w:p w:rsidR="009742B1" w:rsidRPr="009742B1" w:rsidRDefault="009742B1" w:rsidP="009742B1">
      <w:pPr>
        <w:spacing w:after="0" w:line="187" w:lineRule="atLeast"/>
        <w:ind w:firstLine="709"/>
        <w:jc w:val="center"/>
        <w:rPr>
          <w:rFonts w:ascii="Arial" w:eastAsia="Times New Roman" w:hAnsi="Arial" w:cs="Arial"/>
          <w:color w:val="304855"/>
          <w:sz w:val="14"/>
          <w:szCs w:val="14"/>
          <w:lang w:eastAsia="ru-RU"/>
        </w:rPr>
      </w:pPr>
      <w:r w:rsidRPr="009742B1">
        <w:rPr>
          <w:rFonts w:ascii="Times New Roman" w:eastAsia="Times New Roman" w:hAnsi="Times New Roman" w:cs="Times New Roman"/>
          <w:b/>
          <w:bCs/>
          <w:color w:val="000000"/>
          <w:sz w:val="26"/>
          <w:szCs w:val="26"/>
          <w:lang w:eastAsia="ru-RU"/>
        </w:rPr>
        <w:t>5. Полномочия отдельных членов Комиссии</w:t>
      </w:r>
    </w:p>
    <w:p w:rsidR="009742B1" w:rsidRPr="009742B1" w:rsidRDefault="009742B1" w:rsidP="00E859C8">
      <w:pPr>
        <w:spacing w:after="0" w:line="187" w:lineRule="atLeast"/>
        <w:ind w:firstLine="709"/>
        <w:rPr>
          <w:rFonts w:ascii="Arial" w:eastAsia="Times New Roman" w:hAnsi="Arial" w:cs="Arial"/>
          <w:color w:val="304855"/>
          <w:sz w:val="14"/>
          <w:szCs w:val="14"/>
          <w:lang w:eastAsia="ru-RU"/>
        </w:rPr>
      </w:pPr>
      <w:r w:rsidRPr="009742B1">
        <w:rPr>
          <w:rFonts w:ascii="Times New Roman" w:eastAsia="Times New Roman" w:hAnsi="Times New Roman" w:cs="Times New Roman"/>
          <w:b/>
          <w:bCs/>
          <w:color w:val="000000"/>
          <w:sz w:val="26"/>
          <w:szCs w:val="26"/>
          <w:lang w:eastAsia="ru-RU"/>
        </w:rPr>
        <w:t> </w:t>
      </w:r>
      <w:r w:rsidRPr="009742B1">
        <w:rPr>
          <w:rFonts w:ascii="Times New Roman" w:eastAsia="Times New Roman" w:hAnsi="Times New Roman" w:cs="Times New Roman"/>
          <w:color w:val="000000"/>
          <w:sz w:val="26"/>
          <w:szCs w:val="26"/>
          <w:lang w:eastAsia="ru-RU"/>
        </w:rPr>
        <w:t>5.1. Председатель Комиссии:</w:t>
      </w:r>
    </w:p>
    <w:p w:rsidR="009742B1" w:rsidRPr="009742B1" w:rsidRDefault="009742B1" w:rsidP="009742B1">
      <w:pPr>
        <w:spacing w:after="0" w:line="187" w:lineRule="atLeast"/>
        <w:ind w:firstLine="567"/>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 своевременно уведомляет о месте (при необходимости), дате и времени проведения заседания комиссии;</w:t>
      </w:r>
    </w:p>
    <w:p w:rsidR="009742B1" w:rsidRPr="009742B1" w:rsidRDefault="009742B1" w:rsidP="009742B1">
      <w:pPr>
        <w:spacing w:after="0" w:line="187" w:lineRule="atLeast"/>
        <w:ind w:firstLine="567"/>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lastRenderedPageBreak/>
        <w:t>- осуществляет общее руководство работой Комиссии и обеспечивает выполнение настоящего Положения, обеспечивает ознакомление членов комиссии с настоящим Положением, а также обеспечивает строгое его соблюдение;</w:t>
      </w:r>
    </w:p>
    <w:p w:rsidR="009742B1" w:rsidRPr="009742B1" w:rsidRDefault="009742B1" w:rsidP="009742B1">
      <w:pPr>
        <w:spacing w:after="0" w:line="187" w:lineRule="atLeast"/>
        <w:ind w:firstLine="567"/>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 объявляет заседание Комиссии правомочным или неправомочным из-за отсутствия кворума,</w:t>
      </w:r>
    </w:p>
    <w:p w:rsidR="009742B1" w:rsidRPr="009742B1" w:rsidRDefault="009742B1" w:rsidP="009742B1">
      <w:pPr>
        <w:spacing w:after="0" w:line="187" w:lineRule="atLeast"/>
        <w:ind w:firstLine="567"/>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 открывает и ведет заседание Комиссии, объявляет перерывы;</w:t>
      </w:r>
    </w:p>
    <w:p w:rsidR="009742B1" w:rsidRPr="009742B1" w:rsidRDefault="009742B1" w:rsidP="009742B1">
      <w:pPr>
        <w:spacing w:after="0" w:line="187" w:lineRule="atLeast"/>
        <w:ind w:firstLine="567"/>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 определяет порядок рассмотрения обсуждаемых вопросов;</w:t>
      </w:r>
    </w:p>
    <w:p w:rsidR="009742B1" w:rsidRPr="009742B1" w:rsidRDefault="009742B1" w:rsidP="009742B1">
      <w:pPr>
        <w:spacing w:after="0" w:line="187" w:lineRule="atLeast"/>
        <w:ind w:firstLine="567"/>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 выносит на обсуждение вопрос о привлечении к работе Комиссии экспертов в случаях, предусмотренных Законом о контрактной системе;</w:t>
      </w:r>
    </w:p>
    <w:p w:rsidR="009742B1" w:rsidRPr="009742B1" w:rsidRDefault="009742B1" w:rsidP="009742B1">
      <w:pPr>
        <w:spacing w:after="0" w:line="187" w:lineRule="atLeast"/>
        <w:ind w:firstLine="567"/>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 осуществляет иные действия в соответствии с законодательством о контрактной системе в сфере закупок и настоящим Положением, необходимые для выполнения Комиссией своих функций.</w:t>
      </w:r>
    </w:p>
    <w:p w:rsidR="009742B1" w:rsidRPr="009742B1" w:rsidRDefault="009742B1" w:rsidP="009742B1">
      <w:pPr>
        <w:spacing w:after="0" w:line="187" w:lineRule="atLeast"/>
        <w:ind w:firstLine="567"/>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5.2. В случае отсутствия председателя Комиссии, полномочия, указанные                           в пункте 5.1 настоящего раздела  Положения осуществляет один из членов Комиссии.</w:t>
      </w:r>
    </w:p>
    <w:p w:rsidR="009742B1" w:rsidRPr="009742B1" w:rsidRDefault="009742B1" w:rsidP="009742B1">
      <w:pPr>
        <w:spacing w:after="0" w:line="187" w:lineRule="atLeast"/>
        <w:ind w:firstLine="567"/>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5.3. Секретарь Комиссии:</w:t>
      </w:r>
    </w:p>
    <w:p w:rsidR="009742B1" w:rsidRPr="009742B1" w:rsidRDefault="009742B1" w:rsidP="009742B1">
      <w:pPr>
        <w:spacing w:after="0" w:line="187" w:lineRule="atLeast"/>
        <w:ind w:firstLine="567"/>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 осуществляет подготовку заседаний Комиссии, включая оформление                           и рассылку документов, обеспечивает членов Комиссии необходимыми материалами;</w:t>
      </w:r>
    </w:p>
    <w:p w:rsidR="009742B1" w:rsidRPr="009742B1" w:rsidRDefault="009742B1" w:rsidP="009742B1">
      <w:pPr>
        <w:spacing w:after="0" w:line="187" w:lineRule="atLeast"/>
        <w:ind w:firstLine="567"/>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 осуществляет информирование членов Комиссии по всем вопросам, относящимся к их функциям;</w:t>
      </w:r>
    </w:p>
    <w:p w:rsidR="009742B1" w:rsidRPr="009742B1" w:rsidRDefault="009742B1" w:rsidP="009742B1">
      <w:pPr>
        <w:spacing w:after="0" w:line="187" w:lineRule="atLeast"/>
        <w:ind w:firstLine="567"/>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 обеспечивает взаимодействие с контрактной службой (контрактным управляющим) заказчиков;</w:t>
      </w:r>
    </w:p>
    <w:p w:rsidR="009742B1" w:rsidRPr="009742B1" w:rsidRDefault="009742B1" w:rsidP="009742B1">
      <w:pPr>
        <w:spacing w:after="0" w:line="187" w:lineRule="atLeast"/>
        <w:ind w:firstLine="567"/>
        <w:jc w:val="both"/>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 формирует протоколы, предусмотренные Законом о контрактной системе,                   с использованием электронной площадки, информирует всех присутствующих членов комиссии о необходимости подписания таких протоколов усиленными электронными подписями, подписывает протоколы своей усиленной электронной подписью как лицо, имеющее право действовать от имени заказчика, и осуществляет их направление оператору электронной площадки;</w:t>
      </w:r>
    </w:p>
    <w:p w:rsidR="009742B1" w:rsidRPr="009742B1" w:rsidRDefault="009742B1" w:rsidP="009742B1">
      <w:pPr>
        <w:spacing w:after="0" w:line="187" w:lineRule="atLeast"/>
        <w:ind w:firstLine="567"/>
        <w:jc w:val="both"/>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 осуществляет иные действия организационно-технического характера                         в соответствии с Законом о контрактной системе и настоящим Положением.</w:t>
      </w:r>
    </w:p>
    <w:p w:rsidR="009742B1" w:rsidRPr="009742B1" w:rsidRDefault="009742B1" w:rsidP="009742B1">
      <w:pPr>
        <w:spacing w:after="0" w:line="187" w:lineRule="atLeast"/>
        <w:ind w:firstLine="567"/>
        <w:jc w:val="both"/>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5.4. При отсутствии секретаря Комиссии его функции выполняет член Комиссии, уполномоченный на выполнение таких функций председателем Комиссии либо лицом, его замещающим.</w:t>
      </w:r>
    </w:p>
    <w:p w:rsidR="009742B1" w:rsidRPr="009742B1" w:rsidRDefault="009742B1" w:rsidP="009742B1">
      <w:pPr>
        <w:spacing w:after="0" w:line="187" w:lineRule="atLeast"/>
        <w:ind w:firstLine="567"/>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5.5. Члены комиссии:</w:t>
      </w:r>
    </w:p>
    <w:p w:rsidR="009742B1" w:rsidRPr="009742B1" w:rsidRDefault="009742B1" w:rsidP="009742B1">
      <w:pPr>
        <w:spacing w:after="0" w:line="187" w:lineRule="atLeast"/>
        <w:ind w:firstLine="567"/>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 осуществляют рассмотрение, оценку заявок участников закупки;</w:t>
      </w:r>
    </w:p>
    <w:p w:rsidR="009742B1" w:rsidRPr="009742B1" w:rsidRDefault="009742B1" w:rsidP="009742B1">
      <w:pPr>
        <w:spacing w:after="0" w:line="187" w:lineRule="atLeast"/>
        <w:ind w:firstLine="567"/>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 осуществляют проверку соответствия участников закупки требованиям, установленным извещением об осуществлении закупки;</w:t>
      </w:r>
    </w:p>
    <w:p w:rsidR="009742B1" w:rsidRPr="009742B1" w:rsidRDefault="009742B1" w:rsidP="009742B1">
      <w:pPr>
        <w:spacing w:after="0" w:line="187" w:lineRule="atLeast"/>
        <w:ind w:firstLine="567"/>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 принимают решение о допуске либо отклонении заявок участников закупки;</w:t>
      </w:r>
    </w:p>
    <w:p w:rsidR="009742B1" w:rsidRPr="009742B1" w:rsidRDefault="009742B1" w:rsidP="009742B1">
      <w:pPr>
        <w:spacing w:after="0" w:line="187" w:lineRule="atLeast"/>
        <w:ind w:firstLine="567"/>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 осуществляют определение победителя определения поставщика (подрядчика, исполнителя), в том числе путем обсуждения и голосования;</w:t>
      </w:r>
    </w:p>
    <w:p w:rsidR="009742B1" w:rsidRPr="009742B1" w:rsidRDefault="009742B1" w:rsidP="009742B1">
      <w:pPr>
        <w:spacing w:after="0" w:line="187" w:lineRule="atLeast"/>
        <w:ind w:firstLine="567"/>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 подписывают протоколы, составленные в ходе проведения процедуры определения поставщика (подрядчика, исполнителя), усиленными электронными подписями;</w:t>
      </w:r>
    </w:p>
    <w:p w:rsidR="009742B1" w:rsidRPr="009742B1" w:rsidRDefault="009742B1" w:rsidP="009742B1">
      <w:pPr>
        <w:spacing w:after="0" w:line="187" w:lineRule="atLeast"/>
        <w:ind w:firstLine="567"/>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 xml:space="preserve">- подписывая протоколы, составленные в ходе проведения процедуры определения поставщика (подрядчика, исполнителя), декларируют свое соответствие требованиям об отсутствии конфликта интересов в соответствии с </w:t>
      </w:r>
      <w:r w:rsidRPr="009742B1">
        <w:rPr>
          <w:rFonts w:ascii="Times New Roman" w:eastAsia="Times New Roman" w:hAnsi="Times New Roman" w:cs="Times New Roman"/>
          <w:color w:val="000000"/>
          <w:sz w:val="26"/>
          <w:szCs w:val="26"/>
          <w:lang w:eastAsia="ru-RU"/>
        </w:rPr>
        <w:lastRenderedPageBreak/>
        <w:t>подпунктами 1.3.8, 1.3.9 пункта 1.3 раздела 1 настоящего Положения, а также о соблюдении запрета на привлечение к работе Комиссии, установленного пунктом 4.9 раздела 4 настоящего Положения;</w:t>
      </w:r>
    </w:p>
    <w:p w:rsidR="009742B1" w:rsidRPr="009742B1" w:rsidRDefault="009742B1" w:rsidP="009742B1">
      <w:pPr>
        <w:spacing w:after="0" w:line="187" w:lineRule="atLeast"/>
        <w:ind w:firstLine="567"/>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 осуществляют иные функции, которые возложены Законом о контрактной системе на Комиссию.</w:t>
      </w:r>
    </w:p>
    <w:p w:rsidR="009742B1" w:rsidRPr="009742B1" w:rsidRDefault="009742B1" w:rsidP="00670EF5">
      <w:pPr>
        <w:spacing w:after="0" w:line="187" w:lineRule="atLeast"/>
        <w:jc w:val="center"/>
        <w:rPr>
          <w:rFonts w:ascii="Arial" w:eastAsia="Times New Roman" w:hAnsi="Arial" w:cs="Arial"/>
          <w:color w:val="304855"/>
          <w:sz w:val="14"/>
          <w:szCs w:val="14"/>
          <w:lang w:eastAsia="ru-RU"/>
        </w:rPr>
      </w:pPr>
      <w:r w:rsidRPr="009742B1">
        <w:rPr>
          <w:rFonts w:ascii="Times New Roman" w:eastAsia="Times New Roman" w:hAnsi="Times New Roman" w:cs="Times New Roman"/>
          <w:b/>
          <w:bCs/>
          <w:color w:val="000000"/>
          <w:sz w:val="26"/>
          <w:szCs w:val="26"/>
          <w:lang w:eastAsia="ru-RU"/>
        </w:rPr>
        <w:t>6. Функции и регламент работы Комиссии</w:t>
      </w:r>
    </w:p>
    <w:p w:rsidR="009742B1" w:rsidRPr="009742B1" w:rsidRDefault="009742B1" w:rsidP="009742B1">
      <w:pPr>
        <w:spacing w:after="0" w:line="187" w:lineRule="atLeast"/>
        <w:ind w:firstLine="567"/>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6.1. Комиссия выполняет возложенные на нее функции посредством проведения заседаний. Заседания Комиссии открываются и закрываются председательствующим на заседании Комиссии.</w:t>
      </w:r>
    </w:p>
    <w:p w:rsidR="009742B1" w:rsidRPr="009742B1" w:rsidRDefault="009742B1" w:rsidP="009742B1">
      <w:pPr>
        <w:spacing w:after="0" w:line="187" w:lineRule="atLeast"/>
        <w:ind w:firstLine="567"/>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6.2. Члены Комиссии должны быть своевременно уведомлены председателем Комиссии о месте (при необходимости), дате и времени проведения заседания комиссии.</w:t>
      </w:r>
    </w:p>
    <w:p w:rsidR="009742B1" w:rsidRPr="009742B1" w:rsidRDefault="009742B1" w:rsidP="009742B1">
      <w:pPr>
        <w:spacing w:after="0" w:line="187" w:lineRule="atLeast"/>
        <w:ind w:firstLine="567"/>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6.3. Комиссия правомочна осуществлять свои функции, если в заседании Комиссии участвует не менее чем 50 (пятьдесят) процентов общего числа ее членов.</w:t>
      </w:r>
    </w:p>
    <w:p w:rsidR="009742B1" w:rsidRPr="009742B1" w:rsidRDefault="009742B1" w:rsidP="009742B1">
      <w:pPr>
        <w:spacing w:after="0" w:line="187" w:lineRule="atLeast"/>
        <w:ind w:firstLine="567"/>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6.4.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w:t>
      </w:r>
    </w:p>
    <w:p w:rsidR="009742B1" w:rsidRPr="009742B1" w:rsidRDefault="009742B1" w:rsidP="009742B1">
      <w:pPr>
        <w:spacing w:after="0" w:line="187" w:lineRule="atLeast"/>
        <w:ind w:firstLine="567"/>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6.5. Делегирование членами комиссии своих полномочий иным лицам не допускается.</w:t>
      </w:r>
    </w:p>
    <w:p w:rsidR="009742B1" w:rsidRPr="009742B1" w:rsidRDefault="009742B1" w:rsidP="009742B1">
      <w:pPr>
        <w:spacing w:after="0" w:line="187" w:lineRule="atLeast"/>
        <w:ind w:firstLine="567"/>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6.6. Решения Комиссии принимаются простым большинством голосов от числа присутствующих на заседании членов. При голосовании каждый член Комиссии имеет один голос.</w:t>
      </w:r>
    </w:p>
    <w:p w:rsidR="009742B1" w:rsidRPr="009742B1" w:rsidRDefault="009742B1" w:rsidP="009742B1">
      <w:pPr>
        <w:spacing w:after="0" w:line="187" w:lineRule="atLeast"/>
        <w:ind w:firstLine="567"/>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6.7. Порядок действий Комиссии в рамках конкретной процедуры определения поставщика (подрядчика, исполнителя) устанавливается в соответствии с Законом                о контрактной системе в зависимости от способа, формы процедуры.</w:t>
      </w:r>
    </w:p>
    <w:p w:rsidR="009742B1" w:rsidRPr="009742B1" w:rsidRDefault="009742B1" w:rsidP="009742B1">
      <w:pPr>
        <w:spacing w:after="0" w:line="187" w:lineRule="atLeast"/>
        <w:ind w:firstLine="567"/>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6.7.1. При осуществлении процедуры определения поставщика (подрядчика, исполнителя) путем проведения электронного конкурса в обязанности Комиссии входит следующее:</w:t>
      </w:r>
    </w:p>
    <w:p w:rsidR="009742B1" w:rsidRPr="009742B1" w:rsidRDefault="009742B1" w:rsidP="009742B1">
      <w:pPr>
        <w:spacing w:after="0" w:line="187" w:lineRule="atLeast"/>
        <w:ind w:firstLine="567"/>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6.7.1.1. Не позднее двух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 члены Комиссии:</w:t>
      </w:r>
    </w:p>
    <w:p w:rsidR="009742B1" w:rsidRPr="009742B1" w:rsidRDefault="009742B1" w:rsidP="009742B1">
      <w:pPr>
        <w:spacing w:after="0" w:line="187" w:lineRule="atLeast"/>
        <w:ind w:firstLine="567"/>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 рассматривают первые части заявок на участие в закупке, направленные оператором электронной площадки,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rsidR="009742B1" w:rsidRPr="009742B1" w:rsidRDefault="009742B1" w:rsidP="009742B1">
      <w:pPr>
        <w:spacing w:after="0" w:line="187" w:lineRule="atLeast"/>
        <w:ind w:firstLine="567"/>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 осуществляют оценку первых частей заявок на участие в закупке, в отношении которых принято решение о признании соответствующими извещению об осуществлении закупки, по критериям, предусмотренным пунктами 2 «расходы на эксплуатацию и ремонт товаров, использование результатов работ» и 3 «качественные, функциональные и экологические характеристики объекта закупки» части 1 статьи 32 Закона о контрактной системе (если такие критерии установлены извещением об осуществлении закупки);</w:t>
      </w:r>
    </w:p>
    <w:p w:rsidR="009742B1" w:rsidRPr="009742B1" w:rsidRDefault="009742B1" w:rsidP="009742B1">
      <w:pPr>
        <w:spacing w:after="0" w:line="187" w:lineRule="atLeast"/>
        <w:ind w:firstLine="567"/>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 подписывают протокол рассмотрения и оценки первых частей заявок на участие в закупке усиленными электронными подписями;</w:t>
      </w:r>
    </w:p>
    <w:p w:rsidR="009742B1" w:rsidRPr="009742B1" w:rsidRDefault="009742B1" w:rsidP="009742B1">
      <w:pPr>
        <w:spacing w:after="0" w:line="187" w:lineRule="atLeast"/>
        <w:ind w:firstLine="567"/>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lastRenderedPageBreak/>
        <w:t>- секретарь Комиссии формирует с использованием электронной площадки протокол рассмотрения и оценки первых частей заявок на участие в закупке, после подписания членами Комиссии такого протокола усиленными электронными подписями подписывает его своей усиленной электронной подписью как лицо, имеющее право действовать от имени заказчика, и направляет оператору электронной площадки.</w:t>
      </w:r>
    </w:p>
    <w:p w:rsidR="009742B1" w:rsidRPr="009742B1" w:rsidRDefault="009742B1" w:rsidP="009742B1">
      <w:pPr>
        <w:spacing w:after="0" w:line="187" w:lineRule="atLeast"/>
        <w:ind w:firstLine="567"/>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Действия, предусмотренные выше, могут осуществляться не позднее пяти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rsidR="009742B1" w:rsidRPr="009742B1" w:rsidRDefault="009742B1" w:rsidP="009742B1">
      <w:pPr>
        <w:spacing w:after="0" w:line="187" w:lineRule="atLeast"/>
        <w:ind w:firstLine="567"/>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 научно-исследовательских, опытно-конструкторских и технологических работ;</w:t>
      </w:r>
    </w:p>
    <w:p w:rsidR="009742B1" w:rsidRPr="009742B1" w:rsidRDefault="009742B1" w:rsidP="009742B1">
      <w:pPr>
        <w:spacing w:after="0" w:line="187" w:lineRule="atLeast"/>
        <w:ind w:firstLine="567"/>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 на создание произведения литературы или искусства;</w:t>
      </w:r>
    </w:p>
    <w:p w:rsidR="009742B1" w:rsidRPr="009742B1" w:rsidRDefault="009742B1" w:rsidP="009742B1">
      <w:pPr>
        <w:spacing w:after="0" w:line="187" w:lineRule="atLeast"/>
        <w:ind w:firstLine="567"/>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 работ по сохранению объектов культурного наследия (памятников истории и культуры) народов Российской Федерации;</w:t>
      </w:r>
    </w:p>
    <w:p w:rsidR="009742B1" w:rsidRPr="009742B1" w:rsidRDefault="009742B1" w:rsidP="009742B1">
      <w:pPr>
        <w:spacing w:after="0" w:line="187" w:lineRule="atLeast"/>
        <w:ind w:firstLine="567"/>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 работ по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p w:rsidR="009742B1" w:rsidRPr="009742B1" w:rsidRDefault="009742B1" w:rsidP="009742B1">
      <w:pPr>
        <w:spacing w:after="0" w:line="187" w:lineRule="atLeast"/>
        <w:ind w:firstLine="567"/>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 работ,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rsidR="009742B1" w:rsidRPr="009742B1" w:rsidRDefault="009742B1" w:rsidP="009742B1">
      <w:pPr>
        <w:spacing w:after="0" w:line="187" w:lineRule="atLeast"/>
        <w:ind w:firstLine="567"/>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6.7.1.2. Не позднее двух рабочих дней со дня, следующего за днем получения вторых частей заявок на участие в закупке, информации и документов от оператора электронной площадки, но не позднее даты окончания срока рассмотрения и оценки вторых частей заявок на участие в закупке, установленной в извещении                                 об осуществлении закупки члены Комиссии:</w:t>
      </w:r>
    </w:p>
    <w:p w:rsidR="009742B1" w:rsidRPr="009742B1" w:rsidRDefault="009742B1" w:rsidP="009742B1">
      <w:pPr>
        <w:spacing w:after="0" w:line="187" w:lineRule="atLeast"/>
        <w:ind w:firstLine="567"/>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 рассматривают вторые части заявок на участие в закупке, а также информацию и документы, направленные оператором электронной площадки в соответствии                     с пунктом 2 части 10 статьи 48 Закона о контрактной системе,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
    <w:p w:rsidR="009742B1" w:rsidRPr="009742B1" w:rsidRDefault="009742B1" w:rsidP="009742B1">
      <w:pPr>
        <w:spacing w:after="0" w:line="187" w:lineRule="atLeast"/>
        <w:ind w:firstLine="567"/>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 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пунктом 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части 1 статьи 32 Закона о контрактной системе (если такой критерий установлен извещением об осуществлении закупки);</w:t>
      </w:r>
    </w:p>
    <w:p w:rsidR="009742B1" w:rsidRPr="009742B1" w:rsidRDefault="009742B1" w:rsidP="009742B1">
      <w:pPr>
        <w:spacing w:after="0" w:line="187" w:lineRule="atLeast"/>
        <w:ind w:firstLine="567"/>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 подписывают протокол рассмотрения и оценки вторых частей заявок на участие в закупке усиленными электронными подписями;</w:t>
      </w:r>
    </w:p>
    <w:p w:rsidR="009742B1" w:rsidRPr="009742B1" w:rsidRDefault="009742B1" w:rsidP="009742B1">
      <w:pPr>
        <w:spacing w:after="0" w:line="187" w:lineRule="atLeast"/>
        <w:ind w:firstLine="567"/>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lastRenderedPageBreak/>
        <w:t>- секретарь Комиссии формирует с использованием электронной площадки протокол рассмотрения и оценки вторых частей заявок на участие в закупке, после подписания членами Комиссии такого протокола усиленными электронными подписями подписывает его своей усиленной электронной подписью как лицо, имеющее право действовать от имени заказчика, и направляет оператору электронной площадки.</w:t>
      </w:r>
    </w:p>
    <w:p w:rsidR="009742B1" w:rsidRPr="009742B1" w:rsidRDefault="009742B1" w:rsidP="009742B1">
      <w:pPr>
        <w:spacing w:after="0" w:line="187" w:lineRule="atLeast"/>
        <w:ind w:firstLine="567"/>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6.7.1.3. Не позднее одного рабочего дня со дня, следующего за днем получения информации и документов в соответствии с пунктом 1 части 14 статьи 48 Закона о контрактной системе, члены Комиссии:</w:t>
      </w:r>
    </w:p>
    <w:p w:rsidR="009742B1" w:rsidRPr="009742B1" w:rsidRDefault="009742B1" w:rsidP="009742B1">
      <w:pPr>
        <w:spacing w:after="0" w:line="187" w:lineRule="atLeast"/>
        <w:ind w:firstLine="567"/>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 осуществляют оценку ценовых предложений по критерию, предусмотренному пунктом 1 «цена контракта, сумма цен единиц товара, работы, услуги» части 1 статьи 32 Закона о контрактной системе;</w:t>
      </w:r>
    </w:p>
    <w:p w:rsidR="009742B1" w:rsidRPr="009742B1" w:rsidRDefault="009742B1" w:rsidP="009742B1">
      <w:pPr>
        <w:spacing w:after="0" w:line="187" w:lineRule="atLeast"/>
        <w:ind w:firstLine="567"/>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 на основании результатов оценки первых и вторых частей заявок на участие в закупке, содержащихся в протоколе рассмотрения и оценки первых частей заявок на участие в закупке, в протоколе рассмотрения и оценки вторых частей заявок на участие в закупке, а также оценки ценовых предложений по критерию, предусмотренному пунктом 1 «цена контракта, сумма цен единиц товара, работы, услуги» части 1 статьи 32 Закона о контрактной системе, 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статьей 14 Закона о контрактной системе.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9742B1" w:rsidRPr="009742B1" w:rsidRDefault="009742B1" w:rsidP="009742B1">
      <w:pPr>
        <w:spacing w:after="0" w:line="187" w:lineRule="atLeast"/>
        <w:ind w:firstLine="567"/>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 подписывают протокол подведения итогов определения поставщика (подрядчика, исполнителя) усиленными электронными подписями;</w:t>
      </w:r>
    </w:p>
    <w:p w:rsidR="009742B1" w:rsidRPr="009742B1" w:rsidRDefault="009742B1" w:rsidP="009742B1">
      <w:pPr>
        <w:spacing w:after="0" w:line="187" w:lineRule="atLeast"/>
        <w:ind w:firstLine="567"/>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 секретарь Комиссии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подписывает его своей усиленной электронной подписью как лицо, имеющее право действовать от имени заказчика, и направляет оператору электронной площадки.</w:t>
      </w:r>
    </w:p>
    <w:p w:rsidR="009742B1" w:rsidRPr="009742B1" w:rsidRDefault="009742B1" w:rsidP="009742B1">
      <w:pPr>
        <w:spacing w:after="0" w:line="187" w:lineRule="atLeast"/>
        <w:ind w:firstLine="567"/>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6.7.1.4. При осуществлении процедуры определения поставщика (подрядчика, исполнителя) путем проведения электронного конкурса Комиссия также выполняет иные действия в соответствии с положениями Закона о контрактной системе.</w:t>
      </w:r>
    </w:p>
    <w:p w:rsidR="009742B1" w:rsidRPr="009742B1" w:rsidRDefault="009742B1" w:rsidP="009742B1">
      <w:pPr>
        <w:spacing w:after="0" w:line="187" w:lineRule="atLeast"/>
        <w:ind w:firstLine="567"/>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6.7.2. При осуществлении процедуры определения поставщика (подрядчика, исполнителя) путем проведения электронного аукциона в обязанности Комиссии входит следующее:</w:t>
      </w:r>
    </w:p>
    <w:p w:rsidR="009742B1" w:rsidRPr="009742B1" w:rsidRDefault="009742B1" w:rsidP="009742B1">
      <w:pPr>
        <w:spacing w:after="0" w:line="187" w:lineRule="atLeast"/>
        <w:ind w:firstLine="567"/>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6.7.2.1.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извещении об осуществлении закупки члены Комиссии:</w:t>
      </w:r>
    </w:p>
    <w:p w:rsidR="009742B1" w:rsidRPr="009742B1" w:rsidRDefault="009742B1" w:rsidP="009742B1">
      <w:pPr>
        <w:spacing w:after="0" w:line="187" w:lineRule="atLeast"/>
        <w:ind w:firstLine="567"/>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 xml:space="preserve">- рассматривают заявки на участие в закупке, информацию и документы, направленные оператором электронной площадки в соответствии с пунктом 4 </w:t>
      </w:r>
      <w:r w:rsidRPr="009742B1">
        <w:rPr>
          <w:rFonts w:ascii="Times New Roman" w:eastAsia="Times New Roman" w:hAnsi="Times New Roman" w:cs="Times New Roman"/>
          <w:color w:val="000000"/>
          <w:sz w:val="26"/>
          <w:szCs w:val="26"/>
          <w:lang w:eastAsia="ru-RU"/>
        </w:rPr>
        <w:lastRenderedPageBreak/>
        <w:t>части 4 статьи 49 Закона о контрактной системе,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1–8 части 12 статьи 48 Закона о контрактной системе;</w:t>
      </w:r>
    </w:p>
    <w:p w:rsidR="009742B1" w:rsidRPr="009742B1" w:rsidRDefault="009742B1" w:rsidP="009742B1">
      <w:pPr>
        <w:spacing w:after="0" w:line="187" w:lineRule="atLeast"/>
        <w:ind w:firstLine="567"/>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 на основании информации, содержащейся в протоколе подачи ценовых предложений, а также результатов рассмотрения заявок 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9 части 3 статьи 49 Закона о контрактной системе, при котором порядковые номера заявкам участников закупки, подавших ценовые предложения после подачи ценового предложения, предусмотренного абзацем 1 пункта 9 части 3 статьи 49 Закона о контрактной системе,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статьей 14 Закона о контрактной системе. Заявке на участие в закупке победителя определения поставщика (подрядчика, исполнителя) присваивается первый номер;</w:t>
      </w:r>
    </w:p>
    <w:p w:rsidR="009742B1" w:rsidRPr="009742B1" w:rsidRDefault="009742B1" w:rsidP="009742B1">
      <w:pPr>
        <w:spacing w:after="0" w:line="187" w:lineRule="atLeast"/>
        <w:ind w:firstLine="567"/>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 подписывают протокол подведения итогов определения поставщика (подрядчика, исполнителя) усиленными электронными подписями;</w:t>
      </w:r>
    </w:p>
    <w:p w:rsidR="009742B1" w:rsidRPr="009742B1" w:rsidRDefault="009742B1" w:rsidP="009742B1">
      <w:pPr>
        <w:spacing w:after="0" w:line="187" w:lineRule="atLeast"/>
        <w:ind w:firstLine="567"/>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 секретарь Комиссии формирует с использованием электронной площадки протокол подведения итогов определения поставщика (подрядчика, исполнителя), после подписания членами Комиссии такого протокола усиленными электронными подписями подписывает его своей усиленной электронной подписью как лицо, имеющее право действовать от имени заказчика, и направляет оператору электронной площадки.</w:t>
      </w:r>
    </w:p>
    <w:p w:rsidR="009742B1" w:rsidRPr="009742B1" w:rsidRDefault="009742B1" w:rsidP="009742B1">
      <w:pPr>
        <w:spacing w:after="0" w:line="187" w:lineRule="atLeast"/>
        <w:ind w:firstLine="567"/>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6.7.2.2. При осуществлении процедуры определения поставщика (подрядчика, исполнителя) путем проведения электронного аукциона Комиссия также выполняет иные действия в соответствии с положениями Закона о контрактной системе.</w:t>
      </w:r>
    </w:p>
    <w:p w:rsidR="009742B1" w:rsidRPr="009742B1" w:rsidRDefault="009742B1" w:rsidP="009742B1">
      <w:pPr>
        <w:spacing w:after="0" w:line="187" w:lineRule="atLeast"/>
        <w:ind w:firstLine="567"/>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6.7.3. При осуществлении процедуры определения поставщика (подрядчика, исполнителя) путем проведения электронного запроса котировок в обязанности Комиссии входит следующее:</w:t>
      </w:r>
    </w:p>
    <w:p w:rsidR="009742B1" w:rsidRPr="009742B1" w:rsidRDefault="009742B1" w:rsidP="009742B1">
      <w:pPr>
        <w:spacing w:after="0" w:line="187" w:lineRule="atLeast"/>
        <w:ind w:firstLine="567"/>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6.7.3.1.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 члены Комиссии:</w:t>
      </w:r>
    </w:p>
    <w:p w:rsidR="009742B1" w:rsidRPr="009742B1" w:rsidRDefault="009742B1" w:rsidP="009742B1">
      <w:pPr>
        <w:spacing w:after="0" w:line="187" w:lineRule="atLeast"/>
        <w:ind w:firstLine="567"/>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 рассматривают заявки на участие в закупке, информацию и документы, направленные оператором электронной площадки в соответствии с частью 2 статьи 50 Закона о контрактной системе,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1–8 части 12 статьи 48 Закона о контрактной системе;</w:t>
      </w:r>
    </w:p>
    <w:p w:rsidR="009742B1" w:rsidRPr="009742B1" w:rsidRDefault="009742B1" w:rsidP="009742B1">
      <w:pPr>
        <w:spacing w:after="0" w:line="187" w:lineRule="atLeast"/>
        <w:ind w:firstLine="567"/>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 xml:space="preserve">- 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частью 24 статьи 22 Закона о контрактной системе), </w:t>
      </w:r>
      <w:r w:rsidRPr="009742B1">
        <w:rPr>
          <w:rFonts w:ascii="Times New Roman" w:eastAsia="Times New Roman" w:hAnsi="Times New Roman" w:cs="Times New Roman"/>
          <w:color w:val="000000"/>
          <w:sz w:val="26"/>
          <w:szCs w:val="26"/>
          <w:lang w:eastAsia="ru-RU"/>
        </w:rPr>
        <w:lastRenderedPageBreak/>
        <w:t>предложенных участником закупки, подавшим такую заявку, с учетом положений нормативных правовых актов, принятых в соответствии со статьей 14 Закона о контрактной системе.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предложения, предусмотренные пунктом 3 или 4 части 1 статьи 43 Закона о контрактной системе, меньший порядковый номер присваивается заявке на участие в закупке, которая поступила ранее других таких заявок;</w:t>
      </w:r>
    </w:p>
    <w:p w:rsidR="009742B1" w:rsidRPr="009742B1" w:rsidRDefault="009742B1" w:rsidP="009742B1">
      <w:pPr>
        <w:spacing w:after="0" w:line="187" w:lineRule="atLeast"/>
        <w:ind w:firstLine="567"/>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 подписывают протокол подведения итогов определения поставщика (подрядчика, исполнителя);</w:t>
      </w:r>
    </w:p>
    <w:p w:rsidR="009742B1" w:rsidRPr="009742B1" w:rsidRDefault="009742B1" w:rsidP="009742B1">
      <w:pPr>
        <w:spacing w:after="0" w:line="187" w:lineRule="atLeast"/>
        <w:ind w:firstLine="567"/>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 секретарь Комиссии формирует с использованием электронной площадки протокол подведения итогов определения поставщика (подрядчика, исполнителя), после подписания членами Комиссии такого протокола усиленными электронными подписями подписывает его своей усиленной электронной подписью как лицо, имеющее право действовать от имени заказчика, и направляет оператору электронной площадки.</w:t>
      </w:r>
    </w:p>
    <w:p w:rsidR="009742B1" w:rsidRPr="009742B1" w:rsidRDefault="009742B1" w:rsidP="009742B1">
      <w:pPr>
        <w:spacing w:after="0" w:line="187" w:lineRule="atLeast"/>
        <w:ind w:firstLine="567"/>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6.7.3.2. При осуществлении процедуры определения поставщика (подрядчика, исполнителя) путем проведения электронного запроса котировок Комиссия также выполняет иные действия в соответствии с положениями Закона о контрактной системе.</w:t>
      </w:r>
    </w:p>
    <w:p w:rsidR="009742B1" w:rsidRPr="009742B1" w:rsidRDefault="009742B1" w:rsidP="009742B1">
      <w:pPr>
        <w:spacing w:after="0" w:line="187" w:lineRule="atLeast"/>
        <w:ind w:firstLine="567"/>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6.8. В соответствии с частью 1  статьи 46 Закона о контрактной системе при применении конкурентных способов определения поставщика (подрядчика, исполнителя) проведение переговоров членами Комиссии с участником закупки в отношении заявок на участие в определении поставщика (подрядчика, исполнителя), в том числе в отношении заявки, поданных таким участником, не допускается до выявления победителя указанного определения, за исключением случаев, предусмотренных Законом о контрактной системе.</w:t>
      </w:r>
    </w:p>
    <w:p w:rsidR="009742B1" w:rsidRPr="009742B1" w:rsidRDefault="009742B1" w:rsidP="00670EF5">
      <w:pPr>
        <w:spacing w:after="0" w:line="187" w:lineRule="atLeast"/>
        <w:jc w:val="center"/>
        <w:rPr>
          <w:rFonts w:ascii="Arial" w:eastAsia="Times New Roman" w:hAnsi="Arial" w:cs="Arial"/>
          <w:color w:val="304855"/>
          <w:sz w:val="14"/>
          <w:szCs w:val="14"/>
          <w:lang w:eastAsia="ru-RU"/>
        </w:rPr>
      </w:pPr>
      <w:r w:rsidRPr="009742B1">
        <w:rPr>
          <w:rFonts w:ascii="Times New Roman" w:eastAsia="Times New Roman" w:hAnsi="Times New Roman" w:cs="Times New Roman"/>
          <w:b/>
          <w:bCs/>
          <w:color w:val="000000"/>
          <w:sz w:val="26"/>
          <w:szCs w:val="26"/>
          <w:lang w:eastAsia="ru-RU"/>
        </w:rPr>
        <w:t>7. Права и обязанности членов Комиссии</w:t>
      </w:r>
    </w:p>
    <w:p w:rsidR="009742B1" w:rsidRPr="009742B1" w:rsidRDefault="009742B1" w:rsidP="009742B1">
      <w:pPr>
        <w:spacing w:after="0" w:line="187" w:lineRule="atLeast"/>
        <w:ind w:firstLine="567"/>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7.1. Члены Комиссии обязаны:</w:t>
      </w:r>
    </w:p>
    <w:p w:rsidR="009742B1" w:rsidRPr="009742B1" w:rsidRDefault="009742B1" w:rsidP="009742B1">
      <w:pPr>
        <w:spacing w:after="0" w:line="187" w:lineRule="atLeast"/>
        <w:ind w:firstLine="567"/>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7.1.1. Знать и руководствоваться в своей деятельности требованиями действующего законодательства Российской Федерации и Белгородской области о контрактной системе в сфере закупок и настоящего Положения.</w:t>
      </w:r>
    </w:p>
    <w:p w:rsidR="009742B1" w:rsidRPr="009742B1" w:rsidRDefault="009742B1" w:rsidP="009742B1">
      <w:pPr>
        <w:spacing w:after="0" w:line="187" w:lineRule="atLeast"/>
        <w:ind w:firstLine="567"/>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7.1.2. Присутствовать на заседаниях Комиссии лично, в том числе с использованием систем видео-конференц-связи, за исключением случаев, вызванных уважительными причинами (временная нетрудоспособность, отпуск, командировка и другие уважительные причины).</w:t>
      </w:r>
    </w:p>
    <w:p w:rsidR="009742B1" w:rsidRPr="009742B1" w:rsidRDefault="009742B1" w:rsidP="009742B1">
      <w:pPr>
        <w:spacing w:after="0" w:line="187" w:lineRule="atLeast"/>
        <w:ind w:firstLine="567"/>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7.1.3. Осуществлять рассмотрение и оценку заявок на участие в закупках, в том числе  в обязательном порядке проверять соответствие участников закупок требованиям, указанным в пунктах 1, 7.1, 10.1 части 1 и части 1.1 (при наличии такого требования) статьи 31 Закона о контрактной системе, требованиям, предусмотренным частями 2 и 2.1 статьи 31 указанного Федерального закона  (при осуществлении закупок, в отношении участников которых в соответствии с частями 2 и 2.1 указанной статьи установлены дополнительные требования), а именно:</w:t>
      </w:r>
    </w:p>
    <w:p w:rsidR="009742B1" w:rsidRPr="009742B1" w:rsidRDefault="009742B1" w:rsidP="009742B1">
      <w:pPr>
        <w:spacing w:after="0" w:line="187" w:lineRule="atLeast"/>
        <w:ind w:firstLine="567"/>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9742B1" w:rsidRPr="009742B1" w:rsidRDefault="009742B1" w:rsidP="009742B1">
      <w:pPr>
        <w:spacing w:after="0" w:line="187" w:lineRule="atLeast"/>
        <w:ind w:firstLine="567"/>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lastRenderedPageBreak/>
        <w:t>- требованиям о не привлечении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742B1" w:rsidRPr="009742B1" w:rsidRDefault="009742B1" w:rsidP="009742B1">
      <w:pPr>
        <w:spacing w:after="0" w:line="187" w:lineRule="atLeast"/>
        <w:ind w:firstLine="567"/>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 требованиям о том, что участник закупки не является иностранным агентом;</w:t>
      </w:r>
    </w:p>
    <w:p w:rsidR="009742B1" w:rsidRPr="009742B1" w:rsidRDefault="009742B1" w:rsidP="009742B1">
      <w:pPr>
        <w:spacing w:after="0" w:line="187" w:lineRule="atLeast"/>
        <w:ind w:firstLine="567"/>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 требованиям об отсутствии в предусмотренном Законом о контрактной системе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указанного Федерального закона (при наличии такого требования);</w:t>
      </w:r>
    </w:p>
    <w:p w:rsidR="009742B1" w:rsidRPr="009742B1" w:rsidRDefault="009742B1" w:rsidP="009742B1">
      <w:pPr>
        <w:spacing w:after="0" w:line="187" w:lineRule="atLeast"/>
        <w:ind w:firstLine="567"/>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 дополнительным требованиям, в том числе к наличию: финансовых ресурсов для исполнения контракта; на праве собственности или ином законном основании оборудования и других материальных ресурсов для исполнения контракта; опыта работы, связанного с предметом контракта, и деловой репутации; необходимого количества специалистов и иных работников определенного уровня квалификации для исполнения контракта (при осуществлении закупок, в отношении участников которых в соответствии с частью 2 статьи 31 Закона о контрактной системе установлены дополнительные требования);</w:t>
      </w:r>
    </w:p>
    <w:p w:rsidR="009742B1" w:rsidRPr="009742B1" w:rsidRDefault="009742B1" w:rsidP="009742B1">
      <w:pPr>
        <w:spacing w:after="0" w:line="187" w:lineRule="atLeast"/>
        <w:ind w:firstLine="567"/>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 дополнительному требованию об исполнении участником закупки (с учетом правопреемства) в течение трех лет до даты подачи заявки на участие в закупке контракта или договора, заключенного в соответствии с Федеральным законом  от 18.07.2011 года № 223-ФЗ «О закупках товаров, работ, услуг отдельными видами юридических лиц» при условии исполнения таким участником закупки требований об уплате неустоек (штрафов, пеней), предъявленных при исполнении таких контракта, договора, при этом стоимость исполненных обязательств по таким контракту, договору должна составлять не менее двадцати процентов начальной (максимальной) цены контракта (при осуществлении закупок, в отношении участников которых в соответствии с частью 2.1 статьи 31 Закона о контрактной системе установлено соответствующее дополнительное требование);</w:t>
      </w:r>
    </w:p>
    <w:p w:rsidR="009742B1" w:rsidRPr="009742B1" w:rsidRDefault="009742B1" w:rsidP="009742B1">
      <w:pPr>
        <w:spacing w:after="0" w:line="187" w:lineRule="atLeast"/>
        <w:ind w:firstLine="567"/>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7.1.4. Принимать решения в пределах своей компетенции, предусмотренной Законом о контрактной системе и настоящим Положением.</w:t>
      </w:r>
    </w:p>
    <w:p w:rsidR="009742B1" w:rsidRPr="009742B1" w:rsidRDefault="009742B1" w:rsidP="009742B1">
      <w:pPr>
        <w:spacing w:after="0" w:line="187" w:lineRule="atLeast"/>
        <w:ind w:firstLine="567"/>
        <w:jc w:val="both"/>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7.1.5. Не допускать проведения переговоров с участником закупки в отношении заявок на участие в конкурентных процедурах, в том числе в отношении заявки, поданной таким участником, до выявления победителя, за исключением случаев, предусмотренных Законом о контрактной системе.</w:t>
      </w:r>
    </w:p>
    <w:p w:rsidR="009742B1" w:rsidRPr="009742B1" w:rsidRDefault="009742B1" w:rsidP="009742B1">
      <w:pPr>
        <w:spacing w:after="0" w:line="187" w:lineRule="atLeast"/>
        <w:ind w:firstLine="567"/>
        <w:jc w:val="both"/>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7.1.6. Обеспечивать конфиденциальность информации, содержащейся в заявках участников и иных документах, в соответствии с законодательством Российской Федерации, а также не распространять сведения, составляющие государственную, служебную или коммерческую тайну, ставшие известными в ходе работы Комиссии.</w:t>
      </w:r>
    </w:p>
    <w:p w:rsidR="009742B1" w:rsidRPr="009742B1" w:rsidRDefault="009742B1" w:rsidP="009742B1">
      <w:pPr>
        <w:spacing w:after="0" w:line="187" w:lineRule="atLeast"/>
        <w:ind w:firstLine="567"/>
        <w:jc w:val="both"/>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7.1.7. Принимать меры по предотвращению и урегулированию конфликта интересов, в том числе незамедлительно сообщать  Председателю Комиссии, а также письменно уведомить руководителя уполномоченного органа (уполномоченного учреждения) (или лицо, его замещающее) о возможности возникновения либо возникшем конфликте интересов, под которым понимаются случаи, приведенные в </w:t>
      </w:r>
      <w:r w:rsidRPr="009742B1">
        <w:rPr>
          <w:rFonts w:ascii="Times New Roman" w:eastAsia="Times New Roman" w:hAnsi="Times New Roman" w:cs="Times New Roman"/>
          <w:color w:val="304855"/>
          <w:sz w:val="26"/>
          <w:szCs w:val="26"/>
          <w:lang w:eastAsia="ru-RU"/>
        </w:rPr>
        <w:t>подпункте 1.3.8 пункта 1.3 раздела 1 настоящего Положения,</w:t>
      </w:r>
      <w:r w:rsidRPr="009742B1">
        <w:rPr>
          <w:rFonts w:ascii="Arial" w:eastAsia="Times New Roman" w:hAnsi="Arial" w:cs="Arial"/>
          <w:color w:val="304855"/>
          <w:sz w:val="14"/>
          <w:szCs w:val="14"/>
          <w:lang w:eastAsia="ru-RU"/>
        </w:rPr>
        <w:t> </w:t>
      </w:r>
      <w:r w:rsidRPr="009742B1">
        <w:rPr>
          <w:rFonts w:ascii="Times New Roman" w:eastAsia="Times New Roman" w:hAnsi="Times New Roman" w:cs="Times New Roman"/>
          <w:color w:val="304855"/>
          <w:sz w:val="26"/>
          <w:szCs w:val="26"/>
          <w:lang w:eastAsia="ru-RU"/>
        </w:rPr>
        <w:t>в порядке, </w:t>
      </w:r>
      <w:r w:rsidRPr="009742B1">
        <w:rPr>
          <w:rFonts w:ascii="Times New Roman" w:eastAsia="Times New Roman" w:hAnsi="Times New Roman" w:cs="Times New Roman"/>
          <w:color w:val="000000"/>
          <w:sz w:val="26"/>
          <w:szCs w:val="26"/>
          <w:lang w:eastAsia="ru-RU"/>
        </w:rPr>
        <w:t>предусмотренном разделом 8 настоящего Положения.</w:t>
      </w:r>
    </w:p>
    <w:p w:rsidR="009742B1" w:rsidRPr="009742B1" w:rsidRDefault="009742B1" w:rsidP="009742B1">
      <w:pPr>
        <w:spacing w:after="0" w:line="187" w:lineRule="atLeast"/>
        <w:ind w:firstLine="567"/>
        <w:jc w:val="both"/>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lastRenderedPageBreak/>
        <w:t>7.1.8. Соблюдать запреты на привлечение к работе Комиссии, установленные </w:t>
      </w:r>
      <w:r w:rsidRPr="009742B1">
        <w:rPr>
          <w:rFonts w:ascii="Times New Roman" w:eastAsia="Times New Roman" w:hAnsi="Times New Roman" w:cs="Times New Roman"/>
          <w:color w:val="304855"/>
          <w:sz w:val="26"/>
          <w:szCs w:val="26"/>
          <w:lang w:eastAsia="ru-RU"/>
        </w:rPr>
        <w:t>пунктом 4.9, не допускать обстоятельств, указанных в пункте 4.10. раздела 4 настоящего Положения, незамедлительно сообщать о наличии таких обстоятельств, </w:t>
      </w:r>
      <w:r w:rsidRPr="009742B1">
        <w:rPr>
          <w:rFonts w:ascii="Times New Roman" w:eastAsia="Times New Roman" w:hAnsi="Times New Roman" w:cs="Times New Roman"/>
          <w:color w:val="000000"/>
          <w:sz w:val="26"/>
          <w:szCs w:val="26"/>
          <w:lang w:eastAsia="ru-RU"/>
        </w:rPr>
        <w:t>препятствующих участию в работе Комиссии, в порядке, установленном подпунктом </w:t>
      </w:r>
      <w:r w:rsidRPr="009742B1">
        <w:rPr>
          <w:rFonts w:ascii="Times New Roman" w:eastAsia="Times New Roman" w:hAnsi="Times New Roman" w:cs="Times New Roman"/>
          <w:color w:val="304855"/>
          <w:sz w:val="26"/>
          <w:szCs w:val="26"/>
          <w:lang w:eastAsia="ru-RU"/>
        </w:rPr>
        <w:t>7.1.7 пункта 7.1 настоящего раздела,  разделом 8 Положения.</w:t>
      </w:r>
    </w:p>
    <w:p w:rsidR="009742B1" w:rsidRPr="009742B1" w:rsidRDefault="009742B1" w:rsidP="009742B1">
      <w:pPr>
        <w:spacing w:after="0" w:line="187" w:lineRule="atLeast"/>
        <w:ind w:firstLine="567"/>
        <w:jc w:val="both"/>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7.1.9. Подписывать (в установленных Законом о контрактной системе случаях – усиленными квалифицированными электронными подписями) протоколы, формируемые в ходе определения поставщика (подрядчика, исполнителя) и предусмотренные Законом о контрактной системе.</w:t>
      </w:r>
    </w:p>
    <w:p w:rsidR="009742B1" w:rsidRPr="009742B1" w:rsidRDefault="009742B1" w:rsidP="009742B1">
      <w:pPr>
        <w:spacing w:after="0" w:line="187" w:lineRule="atLeast"/>
        <w:ind w:firstLine="567"/>
        <w:jc w:val="both"/>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7.1.10. Не совершать любые действия, которые противоречат требованиям Закона о контрактной системе, в том числе приводят к ограничению конкуренции,              в частности к необоснованному ограничению числа участников закупок.</w:t>
      </w:r>
    </w:p>
    <w:p w:rsidR="009742B1" w:rsidRPr="009742B1" w:rsidRDefault="009742B1" w:rsidP="009742B1">
      <w:pPr>
        <w:spacing w:after="0" w:line="187" w:lineRule="atLeast"/>
        <w:ind w:firstLine="567"/>
        <w:jc w:val="both"/>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7.1.11.  Исполнять обязанности,  предусмотренные статьей 13.3 Федерального закона  от 25.12.2008 года № 273-ФЗ «О противодействии коррупции», а также локальными нормативными актами, регулирующими вопросы предупреждения и противодействия коррупции в уполномоченном учреждении, в том числе:</w:t>
      </w:r>
    </w:p>
    <w:p w:rsidR="009742B1" w:rsidRPr="009742B1" w:rsidRDefault="009742B1" w:rsidP="009742B1">
      <w:pPr>
        <w:spacing w:after="0" w:line="187" w:lineRule="atLeast"/>
        <w:ind w:firstLine="567"/>
        <w:jc w:val="both"/>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 воздерживаться от совершения и (или) участия в совершении коррупционных правонарушений в интересах или от имени уполномоченного учреждения, Комиссии;</w:t>
      </w:r>
    </w:p>
    <w:p w:rsidR="009742B1" w:rsidRPr="009742B1" w:rsidRDefault="009742B1" w:rsidP="009742B1">
      <w:pPr>
        <w:spacing w:after="0" w:line="187" w:lineRule="atLeast"/>
        <w:ind w:firstLine="567"/>
        <w:jc w:val="both"/>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уполномоченного учреждения, Комиссии;</w:t>
      </w:r>
    </w:p>
    <w:p w:rsidR="009742B1" w:rsidRPr="009742B1" w:rsidRDefault="009742B1" w:rsidP="009742B1">
      <w:pPr>
        <w:spacing w:after="0" w:line="187" w:lineRule="atLeast"/>
        <w:ind w:firstLine="567"/>
        <w:jc w:val="both"/>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 незамедлительно информировать лицо, ответственное за реализацию антикоррупционной политики или руководителя уполномоченного учреждения (или лицо, его замещающее) о случаях склонения к совершению коррупционных правонарушений;</w:t>
      </w:r>
    </w:p>
    <w:p w:rsidR="009742B1" w:rsidRPr="009742B1" w:rsidRDefault="009742B1" w:rsidP="009742B1">
      <w:pPr>
        <w:spacing w:after="0" w:line="187" w:lineRule="atLeast"/>
        <w:ind w:firstLine="567"/>
        <w:jc w:val="both"/>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 незамедлительно информировать лицо, ответственное за реализацию антикоррупционной политики  или руководителя уполномоченного учреждения (или лицо, его замещающее) о ставшей известной информации о случаях совершения коррупционных правонарушений другими членами Комиссии.</w:t>
      </w:r>
    </w:p>
    <w:p w:rsidR="009742B1" w:rsidRPr="009742B1" w:rsidRDefault="009742B1" w:rsidP="009742B1">
      <w:pPr>
        <w:spacing w:after="0" w:line="187" w:lineRule="atLeast"/>
        <w:ind w:firstLine="567"/>
        <w:jc w:val="both"/>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7.1.12. Выполнять иные обязанности, предусмотренные законодательством.</w:t>
      </w:r>
    </w:p>
    <w:p w:rsidR="009742B1" w:rsidRPr="009742B1" w:rsidRDefault="009742B1" w:rsidP="009742B1">
      <w:pPr>
        <w:spacing w:after="0" w:line="187" w:lineRule="atLeast"/>
        <w:ind w:firstLine="567"/>
        <w:jc w:val="both"/>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7.2. Члены Комиссии вправе:</w:t>
      </w:r>
    </w:p>
    <w:p w:rsidR="009742B1" w:rsidRPr="009742B1" w:rsidRDefault="009742B1" w:rsidP="009742B1">
      <w:pPr>
        <w:spacing w:after="0" w:line="187" w:lineRule="atLeast"/>
        <w:ind w:firstLine="567"/>
        <w:jc w:val="both"/>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7.2.1. Участвовать в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w:t>
      </w:r>
    </w:p>
    <w:p w:rsidR="009742B1" w:rsidRPr="009742B1" w:rsidRDefault="009742B1" w:rsidP="009742B1">
      <w:pPr>
        <w:spacing w:after="0" w:line="187" w:lineRule="atLeast"/>
        <w:ind w:firstLine="567"/>
        <w:jc w:val="both"/>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7.2.2. Знакомиться со всеми представленными на рассмотрение документами, сведениями и материалами, входящими в состав заявки на участие в закупке.</w:t>
      </w:r>
    </w:p>
    <w:p w:rsidR="009742B1" w:rsidRPr="009742B1" w:rsidRDefault="009742B1" w:rsidP="009742B1">
      <w:pPr>
        <w:spacing w:after="0" w:line="187" w:lineRule="atLeast"/>
        <w:ind w:firstLine="567"/>
        <w:jc w:val="both"/>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7.2.3. Выступать по вопросам повестки дня на заседаниях Комиссии.</w:t>
      </w:r>
    </w:p>
    <w:p w:rsidR="009742B1" w:rsidRPr="009742B1" w:rsidRDefault="009742B1" w:rsidP="009742B1">
      <w:pPr>
        <w:spacing w:after="0" w:line="187" w:lineRule="atLeast"/>
        <w:ind w:firstLine="567"/>
        <w:jc w:val="both"/>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7.2.4. Проверять соответствие участников закупок требованиям, указанным в пунктах 3 – 5, 7, 8, 9, 11 части 1 статьи 31 Закона о контрактной системе, а также при проведении электронных процедур требованию, указанному в пункте 10 части 1 статьи 31 Закона о контрактной системе. </w:t>
      </w:r>
    </w:p>
    <w:p w:rsidR="009742B1" w:rsidRPr="009742B1" w:rsidRDefault="009742B1" w:rsidP="009742B1">
      <w:pPr>
        <w:spacing w:after="0" w:line="187" w:lineRule="atLeast"/>
        <w:ind w:firstLine="567"/>
        <w:jc w:val="both"/>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7.2.5. Принимать решения в пределах своей компетенции.</w:t>
      </w:r>
    </w:p>
    <w:p w:rsidR="009742B1" w:rsidRPr="009742B1" w:rsidRDefault="009742B1" w:rsidP="009742B1">
      <w:pPr>
        <w:spacing w:after="0" w:line="187" w:lineRule="atLeast"/>
        <w:ind w:firstLine="567"/>
        <w:jc w:val="both"/>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 xml:space="preserve">7.2.6. Знакомиться с содержанием протоколов, составленных в ходе проведения процедуры определения поставщика (подрядчика, исполнителя), </w:t>
      </w:r>
      <w:r w:rsidRPr="009742B1">
        <w:rPr>
          <w:rFonts w:ascii="Times New Roman" w:eastAsia="Times New Roman" w:hAnsi="Times New Roman" w:cs="Times New Roman"/>
          <w:color w:val="000000"/>
          <w:sz w:val="26"/>
          <w:szCs w:val="26"/>
          <w:lang w:eastAsia="ru-RU"/>
        </w:rPr>
        <w:lastRenderedPageBreak/>
        <w:t>проверять правильность их оформления, в том числе правильность отражения в протоколе своего решения.</w:t>
      </w:r>
    </w:p>
    <w:p w:rsidR="009742B1" w:rsidRPr="009742B1" w:rsidRDefault="009742B1" w:rsidP="009742B1">
      <w:pPr>
        <w:spacing w:after="0" w:line="187" w:lineRule="atLeast"/>
        <w:ind w:firstLine="567"/>
        <w:jc w:val="both"/>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7.2.7. Обращаться к председателю Комиссии с предложениями, касающимися организации работы Комиссии.</w:t>
      </w:r>
    </w:p>
    <w:p w:rsidR="009742B1" w:rsidRPr="009742B1" w:rsidRDefault="009742B1" w:rsidP="009742B1">
      <w:pPr>
        <w:spacing w:after="0" w:line="187" w:lineRule="atLeast"/>
        <w:ind w:firstLine="567"/>
        <w:jc w:val="both"/>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7.2.8. В целях обеспечения экспертной оценки извещения об осуществлении закупки, заявок на участие в закупке привлекать экспертов, экспертные организации.</w:t>
      </w:r>
    </w:p>
    <w:p w:rsidR="009742B1" w:rsidRPr="009742B1" w:rsidRDefault="009742B1" w:rsidP="009742B1">
      <w:pPr>
        <w:spacing w:after="0" w:line="187" w:lineRule="atLeast"/>
        <w:ind w:firstLine="567"/>
        <w:jc w:val="both"/>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7.2.9. Пользоваться иными правами, предусмотренными законодательством.</w:t>
      </w:r>
    </w:p>
    <w:p w:rsidR="009742B1" w:rsidRPr="009742B1" w:rsidRDefault="009742B1" w:rsidP="00670EF5">
      <w:pPr>
        <w:spacing w:after="0" w:line="187" w:lineRule="atLeast"/>
        <w:ind w:firstLine="709"/>
        <w:jc w:val="center"/>
        <w:rPr>
          <w:rFonts w:ascii="Arial" w:eastAsia="Times New Roman" w:hAnsi="Arial" w:cs="Arial"/>
          <w:color w:val="304855"/>
          <w:sz w:val="14"/>
          <w:szCs w:val="14"/>
          <w:lang w:eastAsia="ru-RU"/>
        </w:rPr>
      </w:pPr>
      <w:r w:rsidRPr="009742B1">
        <w:rPr>
          <w:rFonts w:ascii="Times New Roman" w:eastAsia="Times New Roman" w:hAnsi="Times New Roman" w:cs="Times New Roman"/>
          <w:b/>
          <w:bCs/>
          <w:color w:val="000000"/>
          <w:sz w:val="26"/>
          <w:szCs w:val="26"/>
          <w:lang w:eastAsia="ru-RU"/>
        </w:rPr>
        <w:t>8. Порядок раскрытия и урегулирования конфликта интересов, действий по недопущению нарушения запретов</w:t>
      </w:r>
    </w:p>
    <w:p w:rsidR="009742B1" w:rsidRPr="009742B1" w:rsidRDefault="009742B1" w:rsidP="00670EF5">
      <w:pPr>
        <w:spacing w:after="0" w:line="187" w:lineRule="atLeast"/>
        <w:rPr>
          <w:rFonts w:ascii="Arial" w:eastAsia="Times New Roman" w:hAnsi="Arial" w:cs="Arial"/>
          <w:color w:val="304855"/>
          <w:sz w:val="14"/>
          <w:szCs w:val="14"/>
          <w:lang w:eastAsia="ru-RU"/>
        </w:rPr>
      </w:pPr>
      <w:r w:rsidRPr="009742B1">
        <w:rPr>
          <w:rFonts w:ascii="Times New Roman" w:eastAsia="Times New Roman" w:hAnsi="Times New Roman" w:cs="Times New Roman"/>
          <w:b/>
          <w:bCs/>
          <w:color w:val="000000"/>
          <w:sz w:val="26"/>
          <w:szCs w:val="26"/>
          <w:lang w:eastAsia="ru-RU"/>
        </w:rPr>
        <w:t> </w:t>
      </w:r>
      <w:r w:rsidRPr="009742B1">
        <w:rPr>
          <w:rFonts w:ascii="Times New Roman" w:eastAsia="Times New Roman" w:hAnsi="Times New Roman" w:cs="Times New Roman"/>
          <w:color w:val="304855"/>
          <w:sz w:val="26"/>
          <w:szCs w:val="26"/>
          <w:lang w:eastAsia="ru-RU"/>
        </w:rPr>
        <w:t>8.1. Член Комиссии, обнаруживший в процессе работы Комиссии обстоятельства, свидетельствующие о возможности возникновения либо возникшем конфликте интересов, под которым понимаются случаи, приведенные в подпункте 1.3.8 пункта 1.3 раздела 1 настоящего Положения, либо о нарушении запретов, установленных пунктом 4.9, либо о возникновении обстоятельств, указанных в пункте 4.10. раздела 4 настоящего Положения, либо свою личную заинтересованность в результатах определения поставщика (подрядчика, исполнителя) должен незамедлительно сообщать  об этом Председателю Комиссии,  а также, письменно уведомить руководителя уполномоченного органа (уполномоченного учреждения) (или лицо, его замещающее), подав соответствующее уведомление (Приложение к настоящему Положению).</w:t>
      </w:r>
    </w:p>
    <w:p w:rsidR="009742B1" w:rsidRPr="009742B1" w:rsidRDefault="009742B1" w:rsidP="009742B1">
      <w:pPr>
        <w:spacing w:after="0" w:line="187" w:lineRule="atLeast"/>
        <w:ind w:firstLine="567"/>
        <w:rPr>
          <w:rFonts w:ascii="Arial" w:eastAsia="Times New Roman" w:hAnsi="Arial" w:cs="Arial"/>
          <w:color w:val="304855"/>
          <w:sz w:val="14"/>
          <w:szCs w:val="14"/>
          <w:lang w:eastAsia="ru-RU"/>
        </w:rPr>
      </w:pPr>
      <w:r w:rsidRPr="009742B1">
        <w:rPr>
          <w:rFonts w:ascii="Times New Roman" w:eastAsia="Times New Roman" w:hAnsi="Times New Roman" w:cs="Times New Roman"/>
          <w:color w:val="304855"/>
          <w:sz w:val="26"/>
          <w:szCs w:val="26"/>
          <w:lang w:eastAsia="ru-RU"/>
        </w:rPr>
        <w:t>8.2. Руководитель уполномоченного органа (уполномоченного учреждения) (или лицо, его замещающее) на основании поступившего уведомления принимает решение о замене члена Комиссии относительно конкретной закупки, в которой был выявлены конфликт интересов и (или) признаки личной заинтересованности и (или) нарушение запретов о привлечении к работе Комиссии отдельных лиц, указанных в пункте 4.9, и (или) возникновение обстоятельств, указанных в пункте 4.10 раздела 4 настоящего Положения.</w:t>
      </w:r>
    </w:p>
    <w:p w:rsidR="009742B1" w:rsidRPr="009742B1" w:rsidRDefault="009742B1" w:rsidP="009742B1">
      <w:pPr>
        <w:spacing w:after="0" w:line="187" w:lineRule="atLeast"/>
        <w:ind w:firstLine="567"/>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8.3. Замена члена Комиссии допускается только по решению уполномоченного органа (уполномоченного учреждения), принявшего решение о создании комиссии, которое оформляется приказом.</w:t>
      </w:r>
    </w:p>
    <w:p w:rsidR="009742B1" w:rsidRPr="009742B1" w:rsidRDefault="009742B1" w:rsidP="00670EF5">
      <w:pPr>
        <w:spacing w:after="0" w:line="187" w:lineRule="atLeast"/>
        <w:ind w:firstLine="567"/>
        <w:jc w:val="center"/>
        <w:rPr>
          <w:rFonts w:ascii="Arial" w:eastAsia="Times New Roman" w:hAnsi="Arial" w:cs="Arial"/>
          <w:color w:val="304855"/>
          <w:sz w:val="14"/>
          <w:szCs w:val="14"/>
          <w:lang w:eastAsia="ru-RU"/>
        </w:rPr>
      </w:pPr>
      <w:r w:rsidRPr="009742B1">
        <w:rPr>
          <w:rFonts w:ascii="Times New Roman" w:eastAsia="Times New Roman" w:hAnsi="Times New Roman" w:cs="Times New Roman"/>
          <w:b/>
          <w:bCs/>
          <w:color w:val="000000"/>
          <w:sz w:val="26"/>
          <w:szCs w:val="26"/>
          <w:lang w:eastAsia="ru-RU"/>
        </w:rPr>
        <w:t>9. Обжалование</w:t>
      </w:r>
    </w:p>
    <w:p w:rsidR="009742B1" w:rsidRPr="009742B1" w:rsidRDefault="009742B1" w:rsidP="009742B1">
      <w:pPr>
        <w:spacing w:after="0" w:line="187" w:lineRule="atLeast"/>
        <w:ind w:firstLine="567"/>
        <w:rPr>
          <w:rFonts w:ascii="Times New Roman" w:eastAsia="Times New Roman" w:hAnsi="Times New Roman" w:cs="Times New Roman"/>
          <w:color w:val="304855"/>
          <w:sz w:val="28"/>
          <w:szCs w:val="28"/>
          <w:lang w:eastAsia="ru-RU"/>
        </w:rPr>
      </w:pPr>
      <w:r w:rsidRPr="009742B1">
        <w:rPr>
          <w:rFonts w:ascii="Times New Roman" w:eastAsia="Times New Roman" w:hAnsi="Times New Roman" w:cs="Times New Roman"/>
          <w:color w:val="000000"/>
          <w:sz w:val="28"/>
          <w:szCs w:val="28"/>
          <w:lang w:eastAsia="ru-RU"/>
        </w:rPr>
        <w:t>9.1. </w:t>
      </w:r>
      <w:r w:rsidRPr="009742B1">
        <w:rPr>
          <w:rFonts w:ascii="Times New Roman" w:eastAsia="Times New Roman" w:hAnsi="Times New Roman" w:cs="Times New Roman"/>
          <w:color w:val="000000"/>
          <w:sz w:val="28"/>
          <w:szCs w:val="28"/>
          <w:lang w:eastAsia="ru-RU"/>
        </w:rPr>
        <w:t>Любые действия (бездействия)</w:t>
      </w:r>
      <w:r w:rsidRPr="009742B1">
        <w:rPr>
          <w:rFonts w:ascii="Times New Roman" w:eastAsia="Times New Roman" w:hAnsi="Times New Roman" w:cs="Times New Roman"/>
          <w:color w:val="000000"/>
          <w:sz w:val="28"/>
          <w:szCs w:val="28"/>
          <w:lang w:eastAsia="ru-RU"/>
        </w:rPr>
        <w:t> Комиссии</w:t>
      </w:r>
      <w:r w:rsidRPr="009742B1">
        <w:rPr>
          <w:rFonts w:ascii="Times New Roman" w:eastAsia="Times New Roman" w:hAnsi="Times New Roman" w:cs="Times New Roman"/>
          <w:color w:val="000000"/>
          <w:sz w:val="28"/>
          <w:szCs w:val="28"/>
          <w:lang w:eastAsia="ru-RU"/>
        </w:rPr>
        <w:t> могут быть обжалованы в порядке, установленном законодательством Российской Федерации, если такие действия (бездействия) нарушают права и законные интересы участника(ов) закупки.</w:t>
      </w:r>
    </w:p>
    <w:p w:rsidR="009742B1" w:rsidRPr="009742B1" w:rsidRDefault="009742B1" w:rsidP="009742B1">
      <w:pPr>
        <w:spacing w:after="0" w:line="187" w:lineRule="atLeast"/>
        <w:ind w:firstLine="567"/>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9.2. Решение Комиссии, принятое в нарушение требований Закона о контрактной системе и настоящего Положения, обжалуется в порядке, установленном Законом                 о контрактной системе, и может быть признано недействительным                                     по решению контрольного органа в сфере закупок.</w:t>
      </w:r>
    </w:p>
    <w:p w:rsidR="009742B1" w:rsidRPr="009742B1" w:rsidRDefault="009742B1" w:rsidP="00670EF5">
      <w:pPr>
        <w:spacing w:after="0" w:line="187" w:lineRule="atLeast"/>
        <w:ind w:firstLine="709"/>
        <w:jc w:val="center"/>
        <w:rPr>
          <w:rFonts w:ascii="Arial" w:eastAsia="Times New Roman" w:hAnsi="Arial" w:cs="Arial"/>
          <w:color w:val="304855"/>
          <w:sz w:val="14"/>
          <w:szCs w:val="14"/>
          <w:lang w:eastAsia="ru-RU"/>
        </w:rPr>
      </w:pPr>
      <w:r w:rsidRPr="009742B1">
        <w:rPr>
          <w:rFonts w:ascii="Times New Roman" w:eastAsia="Times New Roman" w:hAnsi="Times New Roman" w:cs="Times New Roman"/>
          <w:b/>
          <w:bCs/>
          <w:color w:val="000000"/>
          <w:sz w:val="26"/>
          <w:szCs w:val="26"/>
          <w:lang w:eastAsia="ru-RU"/>
        </w:rPr>
        <w:t>10. Ответственность членов Комиссии</w:t>
      </w:r>
    </w:p>
    <w:p w:rsidR="009742B1" w:rsidRPr="009742B1" w:rsidRDefault="009742B1" w:rsidP="009742B1">
      <w:pPr>
        <w:spacing w:after="0" w:line="187" w:lineRule="atLeast"/>
        <w:ind w:firstLine="709"/>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10.1. Члены Комиссии несут персональную ответственность за соблюдение требований, установленных законодательством Российской Федерации и иными нормативными правовыми актами о контрактной системе в сфере закупок.</w:t>
      </w:r>
    </w:p>
    <w:p w:rsidR="009742B1" w:rsidRPr="009742B1" w:rsidRDefault="009742B1" w:rsidP="009742B1">
      <w:pPr>
        <w:spacing w:after="0" w:line="187" w:lineRule="atLeast"/>
        <w:ind w:firstLine="709"/>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lang w:eastAsia="ru-RU"/>
        </w:rPr>
        <w:t xml:space="preserve">10.2. Лица, виновные в нарушении законодательства Российской Федерации и иных нормативных правовых актов о контрактной системе в сфере закупок, несут </w:t>
      </w:r>
      <w:r w:rsidRPr="009742B1">
        <w:rPr>
          <w:rFonts w:ascii="Times New Roman" w:eastAsia="Times New Roman" w:hAnsi="Times New Roman" w:cs="Times New Roman"/>
          <w:color w:val="000000"/>
          <w:sz w:val="26"/>
          <w:szCs w:val="26"/>
          <w:lang w:eastAsia="ru-RU"/>
        </w:rPr>
        <w:lastRenderedPageBreak/>
        <w:t>дисциплинарную, гражданско-правовую, административную, уголовную ответственность в соответствии с законодательством Российской Федерации.</w:t>
      </w:r>
    </w:p>
    <w:p w:rsidR="009742B1" w:rsidRPr="009742B1" w:rsidRDefault="009742B1" w:rsidP="009742B1">
      <w:pPr>
        <w:spacing w:after="0" w:line="187" w:lineRule="atLeast"/>
        <w:ind w:firstLine="709"/>
        <w:rPr>
          <w:rFonts w:ascii="Arial" w:eastAsia="Times New Roman" w:hAnsi="Arial" w:cs="Arial"/>
          <w:color w:val="304855"/>
          <w:sz w:val="14"/>
          <w:szCs w:val="14"/>
          <w:lang w:eastAsia="ru-RU"/>
        </w:rPr>
      </w:pPr>
      <w:r w:rsidRPr="009742B1">
        <w:rPr>
          <w:rFonts w:ascii="Times New Roman" w:eastAsia="Times New Roman" w:hAnsi="Times New Roman" w:cs="Times New Roman"/>
          <w:color w:val="000000"/>
          <w:sz w:val="26"/>
          <w:szCs w:val="26"/>
          <w:shd w:val="clear" w:color="auto" w:fill="FFFF00"/>
          <w:lang w:eastAsia="ru-RU"/>
        </w:rPr>
        <w:t> </w:t>
      </w:r>
    </w:p>
    <w:p w:rsidR="00477FA1" w:rsidRDefault="00477FA1"/>
    <w:sectPr w:rsidR="00477FA1" w:rsidSect="00477FA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5D57" w:rsidRDefault="00F45D57" w:rsidP="005F2D93">
      <w:pPr>
        <w:spacing w:after="0" w:line="240" w:lineRule="auto"/>
      </w:pPr>
      <w:r>
        <w:separator/>
      </w:r>
    </w:p>
  </w:endnote>
  <w:endnote w:type="continuationSeparator" w:id="1">
    <w:p w:rsidR="00F45D57" w:rsidRDefault="00F45D57" w:rsidP="005F2D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lumbCondensed">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5D57" w:rsidRDefault="00F45D57" w:rsidP="005F2D93">
      <w:pPr>
        <w:spacing w:after="0" w:line="240" w:lineRule="auto"/>
      </w:pPr>
      <w:r>
        <w:separator/>
      </w:r>
    </w:p>
  </w:footnote>
  <w:footnote w:type="continuationSeparator" w:id="1">
    <w:p w:rsidR="00F45D57" w:rsidRDefault="00F45D57" w:rsidP="005F2D9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742B1"/>
    <w:rsid w:val="0006572B"/>
    <w:rsid w:val="001F39F1"/>
    <w:rsid w:val="00477FA1"/>
    <w:rsid w:val="005F2D93"/>
    <w:rsid w:val="00670EF5"/>
    <w:rsid w:val="008615CB"/>
    <w:rsid w:val="009742B1"/>
    <w:rsid w:val="00B7297F"/>
    <w:rsid w:val="00C439E4"/>
    <w:rsid w:val="00D35541"/>
    <w:rsid w:val="00E859C8"/>
    <w:rsid w:val="00F45D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9E4"/>
  </w:style>
  <w:style w:type="paragraph" w:styleId="1">
    <w:name w:val="heading 1"/>
    <w:basedOn w:val="a"/>
    <w:link w:val="10"/>
    <w:uiPriority w:val="9"/>
    <w:qFormat/>
    <w:rsid w:val="00C439E4"/>
    <w:pPr>
      <w:spacing w:before="100" w:beforeAutospacing="1" w:after="100" w:afterAutospacing="1" w:line="240" w:lineRule="auto"/>
      <w:outlineLvl w:val="0"/>
    </w:pPr>
    <w:rPr>
      <w:rFonts w:ascii="Times New Roman" w:eastAsia="Times New Roman" w:hAnsi="Times New Roman" w:cs="Times New Roman"/>
      <w:b/>
      <w:bCs/>
      <w:kern w:val="36"/>
      <w:sz w:val="38"/>
      <w:szCs w:val="38"/>
      <w:lang w:eastAsia="ru-RU"/>
    </w:rPr>
  </w:style>
  <w:style w:type="paragraph" w:styleId="2">
    <w:name w:val="heading 2"/>
    <w:basedOn w:val="a"/>
    <w:link w:val="20"/>
    <w:uiPriority w:val="9"/>
    <w:qFormat/>
    <w:rsid w:val="00C439E4"/>
    <w:pPr>
      <w:spacing w:before="120" w:after="120" w:line="288" w:lineRule="atLeast"/>
      <w:outlineLvl w:val="1"/>
    </w:pPr>
    <w:rPr>
      <w:rFonts w:ascii="PlumbCondensed" w:eastAsia="Times New Roman" w:hAnsi="PlumbCondensed" w:cs="Times New Roman"/>
      <w:color w:val="000000"/>
      <w:spacing w:val="12"/>
      <w:sz w:val="29"/>
      <w:szCs w:val="29"/>
      <w:lang w:eastAsia="ru-RU"/>
    </w:rPr>
  </w:style>
  <w:style w:type="paragraph" w:styleId="3">
    <w:name w:val="heading 3"/>
    <w:basedOn w:val="a"/>
    <w:link w:val="30"/>
    <w:uiPriority w:val="9"/>
    <w:qFormat/>
    <w:rsid w:val="00C439E4"/>
    <w:pPr>
      <w:spacing w:before="120" w:after="120" w:line="264" w:lineRule="atLeast"/>
      <w:outlineLvl w:val="2"/>
    </w:pPr>
    <w:rPr>
      <w:rFonts w:ascii="PlumbCondensed" w:eastAsia="Times New Roman" w:hAnsi="PlumbCondensed" w:cs="Times New Roman"/>
      <w:color w:val="000000"/>
      <w:spacing w:val="12"/>
      <w:sz w:val="26"/>
      <w:szCs w:val="26"/>
      <w:lang w:eastAsia="ru-RU"/>
    </w:rPr>
  </w:style>
  <w:style w:type="paragraph" w:styleId="4">
    <w:name w:val="heading 4"/>
    <w:basedOn w:val="a"/>
    <w:link w:val="40"/>
    <w:uiPriority w:val="9"/>
    <w:qFormat/>
    <w:rsid w:val="00C439E4"/>
    <w:pPr>
      <w:spacing w:before="100" w:beforeAutospacing="1" w:after="100" w:afterAutospacing="1" w:line="240" w:lineRule="auto"/>
      <w:outlineLvl w:val="3"/>
    </w:pPr>
    <w:rPr>
      <w:rFonts w:ascii="Times New Roman" w:eastAsia="Times New Roman" w:hAnsi="Times New Roman" w:cs="Times New Roman"/>
      <w:sz w:val="24"/>
      <w:szCs w:val="24"/>
      <w:lang w:eastAsia="ru-RU"/>
    </w:rPr>
  </w:style>
  <w:style w:type="paragraph" w:styleId="5">
    <w:name w:val="heading 5"/>
    <w:basedOn w:val="a"/>
    <w:link w:val="50"/>
    <w:uiPriority w:val="9"/>
    <w:qFormat/>
    <w:rsid w:val="00C439E4"/>
    <w:pPr>
      <w:spacing w:before="100" w:beforeAutospacing="1" w:after="100" w:afterAutospacing="1" w:line="240" w:lineRule="auto"/>
      <w:outlineLvl w:val="4"/>
    </w:pPr>
    <w:rPr>
      <w:rFonts w:ascii="Times New Roman" w:eastAsia="Times New Roman" w:hAnsi="Times New Roman" w:cs="Times New Roman"/>
      <w:lang w:eastAsia="ru-RU"/>
    </w:rPr>
  </w:style>
  <w:style w:type="paragraph" w:styleId="6">
    <w:name w:val="heading 6"/>
    <w:basedOn w:val="a"/>
    <w:link w:val="60"/>
    <w:uiPriority w:val="9"/>
    <w:qFormat/>
    <w:rsid w:val="00C439E4"/>
    <w:pPr>
      <w:spacing w:before="100" w:beforeAutospacing="1" w:after="100" w:afterAutospacing="1" w:line="240" w:lineRule="auto"/>
      <w:outlineLvl w:val="5"/>
    </w:pPr>
    <w:rPr>
      <w:rFonts w:ascii="Times New Roman" w:eastAsia="Times New Roman" w:hAnsi="Times New Roman" w:cs="Times New Roman"/>
      <w:sz w:val="19"/>
      <w:szCs w:val="19"/>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39E4"/>
    <w:rPr>
      <w:rFonts w:ascii="Times New Roman" w:eastAsia="Times New Roman" w:hAnsi="Times New Roman" w:cs="Times New Roman"/>
      <w:b/>
      <w:bCs/>
      <w:kern w:val="36"/>
      <w:sz w:val="38"/>
      <w:szCs w:val="38"/>
      <w:lang w:eastAsia="ru-RU"/>
    </w:rPr>
  </w:style>
  <w:style w:type="character" w:customStyle="1" w:styleId="20">
    <w:name w:val="Заголовок 2 Знак"/>
    <w:basedOn w:val="a0"/>
    <w:link w:val="2"/>
    <w:uiPriority w:val="9"/>
    <w:rsid w:val="00C439E4"/>
    <w:rPr>
      <w:rFonts w:ascii="PlumbCondensed" w:eastAsia="Times New Roman" w:hAnsi="PlumbCondensed" w:cs="Times New Roman"/>
      <w:color w:val="000000"/>
      <w:spacing w:val="12"/>
      <w:sz w:val="29"/>
      <w:szCs w:val="29"/>
      <w:lang w:eastAsia="ru-RU"/>
    </w:rPr>
  </w:style>
  <w:style w:type="character" w:customStyle="1" w:styleId="30">
    <w:name w:val="Заголовок 3 Знак"/>
    <w:basedOn w:val="a0"/>
    <w:link w:val="3"/>
    <w:uiPriority w:val="9"/>
    <w:rsid w:val="00C439E4"/>
    <w:rPr>
      <w:rFonts w:ascii="PlumbCondensed" w:eastAsia="Times New Roman" w:hAnsi="PlumbCondensed" w:cs="Times New Roman"/>
      <w:color w:val="000000"/>
      <w:spacing w:val="12"/>
      <w:sz w:val="26"/>
      <w:szCs w:val="26"/>
      <w:lang w:eastAsia="ru-RU"/>
    </w:rPr>
  </w:style>
  <w:style w:type="character" w:customStyle="1" w:styleId="40">
    <w:name w:val="Заголовок 4 Знак"/>
    <w:basedOn w:val="a0"/>
    <w:link w:val="4"/>
    <w:uiPriority w:val="9"/>
    <w:rsid w:val="00C439E4"/>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rsid w:val="00C439E4"/>
    <w:rPr>
      <w:rFonts w:ascii="Times New Roman" w:eastAsia="Times New Roman" w:hAnsi="Times New Roman" w:cs="Times New Roman"/>
      <w:lang w:eastAsia="ru-RU"/>
    </w:rPr>
  </w:style>
  <w:style w:type="character" w:customStyle="1" w:styleId="60">
    <w:name w:val="Заголовок 6 Знак"/>
    <w:basedOn w:val="a0"/>
    <w:link w:val="6"/>
    <w:uiPriority w:val="9"/>
    <w:rsid w:val="00C439E4"/>
    <w:rPr>
      <w:rFonts w:ascii="Times New Roman" w:eastAsia="Times New Roman" w:hAnsi="Times New Roman" w:cs="Times New Roman"/>
      <w:sz w:val="19"/>
      <w:szCs w:val="19"/>
      <w:lang w:eastAsia="ru-RU"/>
    </w:rPr>
  </w:style>
  <w:style w:type="character" w:styleId="a3">
    <w:name w:val="Strong"/>
    <w:basedOn w:val="a0"/>
    <w:uiPriority w:val="22"/>
    <w:qFormat/>
    <w:rsid w:val="00C439E4"/>
    <w:rPr>
      <w:b/>
      <w:bCs/>
    </w:rPr>
  </w:style>
  <w:style w:type="character" w:styleId="a4">
    <w:name w:val="Emphasis"/>
    <w:basedOn w:val="a0"/>
    <w:uiPriority w:val="20"/>
    <w:qFormat/>
    <w:rsid w:val="00C439E4"/>
    <w:rPr>
      <w:b w:val="0"/>
      <w:bCs w:val="0"/>
      <w:i/>
      <w:iCs/>
    </w:rPr>
  </w:style>
  <w:style w:type="character" w:styleId="a5">
    <w:name w:val="Hyperlink"/>
    <w:basedOn w:val="a0"/>
    <w:uiPriority w:val="99"/>
    <w:semiHidden/>
    <w:unhideWhenUsed/>
    <w:rsid w:val="009742B1"/>
    <w:rPr>
      <w:color w:val="0000FF"/>
      <w:u w:val="single"/>
    </w:rPr>
  </w:style>
  <w:style w:type="paragraph" w:customStyle="1" w:styleId="consplusnormal0">
    <w:name w:val="consplusnormal0"/>
    <w:basedOn w:val="a"/>
    <w:rsid w:val="009742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9742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Основной текст 31"/>
    <w:basedOn w:val="a"/>
    <w:rsid w:val="005F2D93"/>
    <w:pPr>
      <w:suppressAutoHyphens/>
      <w:spacing w:after="0" w:line="240" w:lineRule="auto"/>
    </w:pPr>
    <w:rPr>
      <w:rFonts w:ascii="Times New Roman" w:eastAsia="Times New Roman" w:hAnsi="Times New Roman" w:cs="Times New Roman"/>
      <w:sz w:val="28"/>
      <w:szCs w:val="24"/>
      <w:lang w:eastAsia="ar-SA"/>
    </w:rPr>
  </w:style>
  <w:style w:type="paragraph" w:styleId="a7">
    <w:name w:val="header"/>
    <w:basedOn w:val="a"/>
    <w:link w:val="a8"/>
    <w:uiPriority w:val="99"/>
    <w:semiHidden/>
    <w:unhideWhenUsed/>
    <w:rsid w:val="005F2D93"/>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5F2D93"/>
  </w:style>
  <w:style w:type="paragraph" w:styleId="a9">
    <w:name w:val="footer"/>
    <w:basedOn w:val="a"/>
    <w:link w:val="aa"/>
    <w:uiPriority w:val="99"/>
    <w:semiHidden/>
    <w:unhideWhenUsed/>
    <w:rsid w:val="005F2D93"/>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5F2D93"/>
  </w:style>
  <w:style w:type="paragraph" w:customStyle="1" w:styleId="ConsPlusNormal">
    <w:name w:val="ConsPlusNormal"/>
    <w:rsid w:val="005F2D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 Spacing"/>
    <w:uiPriority w:val="1"/>
    <w:qFormat/>
    <w:rsid w:val="005F2D93"/>
    <w:pPr>
      <w:widowControl w:val="0"/>
      <w:suppressAutoHyphens/>
      <w:spacing w:after="0" w:line="240" w:lineRule="auto"/>
    </w:pPr>
    <w:rPr>
      <w:rFonts w:ascii="Times New Roman" w:eastAsia="SimSun" w:hAnsi="Times New Roman" w:cs="Mangal"/>
      <w:kern w:val="1"/>
      <w:sz w:val="24"/>
      <w:szCs w:val="21"/>
      <w:lang w:eastAsia="zh-CN" w:bidi="hi-IN"/>
    </w:rPr>
  </w:style>
</w:styles>
</file>

<file path=word/webSettings.xml><?xml version="1.0" encoding="utf-8"?>
<w:webSettings xmlns:r="http://schemas.openxmlformats.org/officeDocument/2006/relationships" xmlns:w="http://schemas.openxmlformats.org/wordprocessingml/2006/main">
  <w:divs>
    <w:div w:id="13850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D12144DA67B63B3F8C652E1F39C67F030A3A6C51B62BC44314213B24756127FD13CA1362B65858E5EE959EDAs8YCI" TargetMode="Externa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16</Pages>
  <Words>5975</Words>
  <Characters>34058</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2024-05-12T11:52:00Z</dcterms:created>
  <dcterms:modified xsi:type="dcterms:W3CDTF">2024-05-12T13:06:00Z</dcterms:modified>
</cp:coreProperties>
</file>