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7529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</w:t>
      </w: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A4D19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4D19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4D19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СОВЕТ</w:t>
      </w:r>
    </w:p>
    <w:p w:rsidR="00BA4D19" w:rsidRPr="00C06F27" w:rsidRDefault="00342381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="00BA4D19" w:rsidRPr="00C06F27">
        <w:rPr>
          <w:b/>
          <w:sz w:val="28"/>
          <w:szCs w:val="28"/>
        </w:rPr>
        <w:t xml:space="preserve"> МУНИЦИПАЛЬНОГО ОБРАЗОВАНИЯ</w:t>
      </w: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ПУГАЧЕВСКОГО МУНИЦИПАЛЬНОГО РАЙОНА</w:t>
      </w: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САРАТОВСКОЙ ОБЛАСТИ</w:t>
      </w: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4D19" w:rsidRPr="00C06F27" w:rsidRDefault="00342381" w:rsidP="00342381">
      <w:pPr>
        <w:widowControl w:val="0"/>
        <w:tabs>
          <w:tab w:val="center" w:pos="4844"/>
          <w:tab w:val="left" w:pos="777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A4D19" w:rsidRPr="00C06F2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BA4D19" w:rsidRPr="00C06F27" w:rsidRDefault="00BA4D19" w:rsidP="00BA4D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E2B" w:rsidRPr="007A672B" w:rsidRDefault="00BA4D19" w:rsidP="00BA4D19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7A672B">
        <w:rPr>
          <w:b/>
          <w:sz w:val="28"/>
          <w:szCs w:val="28"/>
          <w:lang w:eastAsia="ru-RU"/>
        </w:rPr>
        <w:t xml:space="preserve">от </w:t>
      </w:r>
      <w:r w:rsidR="007A672B" w:rsidRPr="007A672B">
        <w:rPr>
          <w:b/>
          <w:sz w:val="28"/>
          <w:szCs w:val="28"/>
          <w:lang w:eastAsia="ru-RU"/>
        </w:rPr>
        <w:t xml:space="preserve">19 марта </w:t>
      </w:r>
      <w:r w:rsidR="00342381" w:rsidRPr="007A672B">
        <w:rPr>
          <w:b/>
          <w:sz w:val="28"/>
          <w:szCs w:val="28"/>
          <w:lang w:eastAsia="ru-RU"/>
        </w:rPr>
        <w:t xml:space="preserve"> </w:t>
      </w:r>
      <w:r w:rsidRPr="007A672B">
        <w:rPr>
          <w:b/>
          <w:sz w:val="28"/>
          <w:szCs w:val="28"/>
          <w:lang w:eastAsia="ru-RU"/>
        </w:rPr>
        <w:t xml:space="preserve">2024 года </w:t>
      </w:r>
      <w:r w:rsidR="007A672B" w:rsidRPr="007A672B">
        <w:rPr>
          <w:b/>
          <w:sz w:val="28"/>
          <w:szCs w:val="28"/>
          <w:lang w:eastAsia="ru-RU"/>
        </w:rPr>
        <w:t xml:space="preserve"> </w:t>
      </w:r>
      <w:r w:rsidRPr="007A672B">
        <w:rPr>
          <w:b/>
          <w:sz w:val="28"/>
          <w:szCs w:val="28"/>
          <w:lang w:eastAsia="ru-RU"/>
        </w:rPr>
        <w:t xml:space="preserve">№ </w:t>
      </w:r>
      <w:r w:rsidR="00342381" w:rsidRPr="007A672B">
        <w:rPr>
          <w:b/>
          <w:sz w:val="28"/>
          <w:szCs w:val="28"/>
          <w:lang w:eastAsia="ru-RU"/>
        </w:rPr>
        <w:t xml:space="preserve"> </w:t>
      </w:r>
      <w:r w:rsidR="007A672B" w:rsidRPr="007A672B">
        <w:rPr>
          <w:b/>
          <w:sz w:val="28"/>
          <w:szCs w:val="28"/>
          <w:lang w:eastAsia="ru-RU"/>
        </w:rPr>
        <w:t>26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BA4D19" w:rsidRDefault="001C2E8C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1C2E8C">
        <w:rPr>
          <w:b/>
          <w:bCs/>
          <w:sz w:val="32"/>
          <w:szCs w:val="32"/>
        </w:rPr>
        <w:t>О</w:t>
      </w:r>
      <w:r w:rsidR="00F06A9A">
        <w:rPr>
          <w:b/>
          <w:bCs/>
          <w:sz w:val="32"/>
          <w:szCs w:val="32"/>
        </w:rPr>
        <w:t xml:space="preserve"> </w:t>
      </w:r>
      <w:r w:rsidR="00AB3B55">
        <w:rPr>
          <w:b/>
          <w:bCs/>
          <w:sz w:val="32"/>
          <w:szCs w:val="32"/>
        </w:rPr>
        <w:t>внесении изменений в решение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Совета </w:t>
      </w:r>
      <w:r w:rsidR="00342381">
        <w:rPr>
          <w:b/>
          <w:bCs/>
          <w:sz w:val="32"/>
          <w:szCs w:val="32"/>
        </w:rPr>
        <w:t>Клинцовского</w:t>
      </w:r>
      <w:r w:rsidRPr="00BA4D19">
        <w:rPr>
          <w:b/>
          <w:bCs/>
          <w:sz w:val="32"/>
          <w:szCs w:val="32"/>
        </w:rPr>
        <w:t xml:space="preserve"> 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муниципального образования 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Пугачевского муниципального 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>района Саратовской области</w:t>
      </w:r>
      <w:r w:rsidR="00AB3B55">
        <w:rPr>
          <w:b/>
          <w:bCs/>
          <w:sz w:val="32"/>
          <w:szCs w:val="32"/>
        </w:rPr>
        <w:t xml:space="preserve"> 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от </w:t>
      </w:r>
      <w:r w:rsidR="00342381">
        <w:rPr>
          <w:b/>
          <w:bCs/>
          <w:sz w:val="32"/>
          <w:szCs w:val="32"/>
        </w:rPr>
        <w:t>30</w:t>
      </w:r>
      <w:r w:rsidRPr="00BA4D19">
        <w:rPr>
          <w:b/>
          <w:bCs/>
          <w:sz w:val="32"/>
          <w:szCs w:val="32"/>
        </w:rPr>
        <w:t xml:space="preserve"> </w:t>
      </w:r>
      <w:r w:rsidR="00342381">
        <w:rPr>
          <w:b/>
          <w:bCs/>
          <w:sz w:val="32"/>
          <w:szCs w:val="32"/>
        </w:rPr>
        <w:t>ноября</w:t>
      </w:r>
      <w:r w:rsidRPr="00BA4D19">
        <w:rPr>
          <w:b/>
          <w:bCs/>
          <w:sz w:val="32"/>
          <w:szCs w:val="32"/>
        </w:rPr>
        <w:t xml:space="preserve"> 2018 года № 1</w:t>
      </w:r>
      <w:r w:rsidR="00342381">
        <w:rPr>
          <w:b/>
          <w:bCs/>
          <w:sz w:val="32"/>
          <w:szCs w:val="32"/>
        </w:rPr>
        <w:t>7</w:t>
      </w:r>
      <w:r w:rsidRPr="00BA4D19">
        <w:rPr>
          <w:b/>
          <w:bCs/>
          <w:sz w:val="32"/>
          <w:szCs w:val="32"/>
        </w:rPr>
        <w:tab/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BA4D19">
        <w:rPr>
          <w:b/>
          <w:bCs/>
          <w:sz w:val="32"/>
          <w:szCs w:val="32"/>
        </w:rPr>
        <w:t xml:space="preserve">Об утверждении Правил благоустройства </w:t>
      </w:r>
      <w:r w:rsidR="00342381">
        <w:rPr>
          <w:b/>
          <w:bCs/>
          <w:sz w:val="32"/>
          <w:szCs w:val="32"/>
        </w:rPr>
        <w:t>и</w:t>
      </w:r>
    </w:p>
    <w:p w:rsidR="00342381" w:rsidRDefault="00342381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санитарного содержания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территории </w:t>
      </w:r>
      <w:r w:rsidR="00342381">
        <w:rPr>
          <w:b/>
          <w:bCs/>
          <w:sz w:val="32"/>
          <w:szCs w:val="32"/>
        </w:rPr>
        <w:t>Клинцовского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муниципального образования </w:t>
      </w:r>
    </w:p>
    <w:p w:rsidR="00BA4D19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Пугачевского муниципального </w:t>
      </w:r>
    </w:p>
    <w:p w:rsidR="001C2E8C" w:rsidRDefault="00BA4D19" w:rsidP="00BA4D1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>района Саратовской области</w:t>
      </w:r>
      <w:r>
        <w:rPr>
          <w:b/>
          <w:bCs/>
          <w:sz w:val="32"/>
          <w:szCs w:val="32"/>
        </w:rPr>
        <w:t>»</w:t>
      </w:r>
    </w:p>
    <w:p w:rsidR="00BA4D19" w:rsidRPr="00FD23AE" w:rsidRDefault="00BA4D19" w:rsidP="00BA4D19">
      <w:pPr>
        <w:autoSpaceDE w:val="0"/>
        <w:autoSpaceDN w:val="0"/>
        <w:adjustRightInd w:val="0"/>
        <w:rPr>
          <w:sz w:val="28"/>
          <w:szCs w:val="28"/>
        </w:rPr>
      </w:pPr>
    </w:p>
    <w:p w:rsidR="00E21E2B" w:rsidRPr="00FD23AE" w:rsidRDefault="00E21E2B" w:rsidP="00BA4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«Об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Федерации»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Клинцовского</w:t>
      </w:r>
      <w:r w:rsidR="00BA4D19" w:rsidRPr="00BA4D19">
        <w:rPr>
          <w:bCs/>
          <w:sz w:val="28"/>
          <w:szCs w:val="28"/>
        </w:rPr>
        <w:t xml:space="preserve"> муниципального образования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 w:rsidRPr="0072277C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  <w:r w:rsidR="00BA4D19">
        <w:rPr>
          <w:bCs/>
          <w:sz w:val="28"/>
          <w:szCs w:val="28"/>
        </w:rPr>
        <w:t xml:space="preserve">Совет </w:t>
      </w:r>
      <w:r w:rsidR="00342381">
        <w:rPr>
          <w:bCs/>
          <w:sz w:val="28"/>
          <w:szCs w:val="28"/>
        </w:rPr>
        <w:t>Клинцовского</w:t>
      </w:r>
      <w:r w:rsidR="00BA4D19" w:rsidRPr="00BA4D19">
        <w:rPr>
          <w:bCs/>
          <w:sz w:val="28"/>
          <w:szCs w:val="28"/>
        </w:rPr>
        <w:t xml:space="preserve"> муниципального образования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 w:rsidR="00BA4D1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BA4D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AB3B55">
        <w:rPr>
          <w:bCs/>
          <w:sz w:val="28"/>
          <w:szCs w:val="28"/>
        </w:rPr>
        <w:t>Внести в</w:t>
      </w:r>
      <w:r w:rsidR="0081445B">
        <w:rPr>
          <w:bCs/>
          <w:sz w:val="28"/>
          <w:szCs w:val="28"/>
        </w:rPr>
        <w:t xml:space="preserve"> </w:t>
      </w:r>
      <w:r w:rsidR="00AB3B55">
        <w:rPr>
          <w:bCs/>
          <w:sz w:val="28"/>
          <w:szCs w:val="28"/>
        </w:rPr>
        <w:t>решени</w:t>
      </w:r>
      <w:r w:rsidR="0044596B">
        <w:rPr>
          <w:bCs/>
          <w:sz w:val="28"/>
          <w:szCs w:val="28"/>
        </w:rPr>
        <w:t>е</w:t>
      </w:r>
      <w:r w:rsidR="00AB3B55">
        <w:rPr>
          <w:bCs/>
          <w:sz w:val="28"/>
          <w:szCs w:val="28"/>
        </w:rPr>
        <w:t xml:space="preserve"> </w:t>
      </w:r>
      <w:r w:rsidR="00BA4D19">
        <w:rPr>
          <w:bCs/>
          <w:sz w:val="28"/>
          <w:szCs w:val="28"/>
        </w:rPr>
        <w:t xml:space="preserve">Совета </w:t>
      </w:r>
      <w:r w:rsidR="00342381">
        <w:rPr>
          <w:bCs/>
          <w:sz w:val="28"/>
          <w:szCs w:val="28"/>
        </w:rPr>
        <w:t>Клинцовского</w:t>
      </w:r>
      <w:r w:rsidR="00BA4D19" w:rsidRPr="00BA4D19">
        <w:rPr>
          <w:bCs/>
          <w:sz w:val="28"/>
          <w:szCs w:val="28"/>
        </w:rPr>
        <w:t xml:space="preserve"> муниципального образования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 xml:space="preserve">Пугачевского муниципального района Саратовской области от </w:t>
      </w:r>
      <w:r w:rsidR="00342381">
        <w:rPr>
          <w:bCs/>
          <w:sz w:val="28"/>
          <w:szCs w:val="28"/>
        </w:rPr>
        <w:t>30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ноября</w:t>
      </w:r>
      <w:r w:rsidR="00BA4D19" w:rsidRPr="00BA4D19">
        <w:rPr>
          <w:bCs/>
          <w:sz w:val="28"/>
          <w:szCs w:val="28"/>
        </w:rPr>
        <w:t xml:space="preserve"> 2018 года № 1</w:t>
      </w:r>
      <w:r w:rsidR="00342381">
        <w:rPr>
          <w:bCs/>
          <w:sz w:val="28"/>
          <w:szCs w:val="28"/>
        </w:rPr>
        <w:t>7</w:t>
      </w:r>
      <w:r w:rsidR="00BA4D19" w:rsidRPr="00BA4D19">
        <w:rPr>
          <w:bCs/>
          <w:sz w:val="28"/>
          <w:szCs w:val="28"/>
        </w:rPr>
        <w:tab/>
        <w:t>«Об утверждении Правил благоустройства</w:t>
      </w:r>
      <w:r w:rsidR="00342381">
        <w:rPr>
          <w:bCs/>
          <w:sz w:val="28"/>
          <w:szCs w:val="28"/>
        </w:rPr>
        <w:t xml:space="preserve"> и санитарного содержания</w:t>
      </w:r>
      <w:r w:rsidR="00BA4D19" w:rsidRPr="00BA4D19">
        <w:rPr>
          <w:bCs/>
          <w:sz w:val="28"/>
          <w:szCs w:val="28"/>
        </w:rPr>
        <w:t xml:space="preserve"> территории </w:t>
      </w:r>
      <w:r w:rsidR="00342381">
        <w:rPr>
          <w:bCs/>
          <w:sz w:val="28"/>
          <w:szCs w:val="28"/>
        </w:rPr>
        <w:t>Клинцовского</w:t>
      </w:r>
      <w:r w:rsidR="00BA4D19" w:rsidRPr="00BA4D19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области»</w:t>
      </w:r>
      <w:r w:rsidR="00BA4D19">
        <w:rPr>
          <w:bCs/>
          <w:sz w:val="28"/>
          <w:szCs w:val="28"/>
        </w:rPr>
        <w:t xml:space="preserve"> (с изменениями </w:t>
      </w:r>
      <w:r w:rsidR="00BA4D19" w:rsidRPr="00BA4D19">
        <w:rPr>
          <w:bCs/>
          <w:sz w:val="28"/>
          <w:szCs w:val="28"/>
        </w:rPr>
        <w:t xml:space="preserve">от  </w:t>
      </w:r>
      <w:r w:rsidR="00342381">
        <w:rPr>
          <w:bCs/>
          <w:sz w:val="28"/>
          <w:szCs w:val="28"/>
        </w:rPr>
        <w:t>24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апреля</w:t>
      </w:r>
      <w:r w:rsidR="00BA4D19" w:rsidRPr="00BA4D19">
        <w:rPr>
          <w:bCs/>
          <w:sz w:val="28"/>
          <w:szCs w:val="28"/>
        </w:rPr>
        <w:t xml:space="preserve"> 2020 года № 6</w:t>
      </w:r>
      <w:r w:rsidR="00342381">
        <w:rPr>
          <w:bCs/>
          <w:sz w:val="28"/>
          <w:szCs w:val="28"/>
        </w:rPr>
        <w:t>7</w:t>
      </w:r>
      <w:r w:rsidR="00BA4D19" w:rsidRPr="00BA4D19">
        <w:rPr>
          <w:bCs/>
          <w:sz w:val="28"/>
          <w:szCs w:val="28"/>
        </w:rPr>
        <w:t xml:space="preserve">, от </w:t>
      </w:r>
      <w:r w:rsidR="00342381">
        <w:rPr>
          <w:bCs/>
          <w:sz w:val="28"/>
          <w:szCs w:val="28"/>
        </w:rPr>
        <w:t>25</w:t>
      </w:r>
      <w:r w:rsidR="00BA4D19" w:rsidRPr="00BA4D19">
        <w:rPr>
          <w:bCs/>
          <w:sz w:val="28"/>
          <w:szCs w:val="28"/>
        </w:rPr>
        <w:t xml:space="preserve"> августа 2020 года  № 7</w:t>
      </w:r>
      <w:r w:rsidR="00342381">
        <w:rPr>
          <w:bCs/>
          <w:sz w:val="28"/>
          <w:szCs w:val="28"/>
        </w:rPr>
        <w:t>6</w:t>
      </w:r>
      <w:r w:rsidR="00BA4D19" w:rsidRPr="00BA4D19">
        <w:rPr>
          <w:bCs/>
          <w:sz w:val="28"/>
          <w:szCs w:val="28"/>
        </w:rPr>
        <w:t xml:space="preserve">, от </w:t>
      </w:r>
      <w:r w:rsidR="00342381">
        <w:rPr>
          <w:bCs/>
          <w:sz w:val="28"/>
          <w:szCs w:val="28"/>
        </w:rPr>
        <w:t>25</w:t>
      </w:r>
      <w:r w:rsidR="00BA4D19" w:rsidRPr="00BA4D19">
        <w:rPr>
          <w:bCs/>
          <w:sz w:val="28"/>
          <w:szCs w:val="28"/>
        </w:rPr>
        <w:t xml:space="preserve">декабря 2020 года </w:t>
      </w:r>
      <w:r w:rsidR="00BA4D19" w:rsidRPr="00BA4D19">
        <w:rPr>
          <w:bCs/>
          <w:sz w:val="28"/>
          <w:szCs w:val="28"/>
        </w:rPr>
        <w:lastRenderedPageBreak/>
        <w:t xml:space="preserve">№ </w:t>
      </w:r>
      <w:r w:rsidR="00342381">
        <w:rPr>
          <w:bCs/>
          <w:sz w:val="28"/>
          <w:szCs w:val="28"/>
        </w:rPr>
        <w:t>92</w:t>
      </w:r>
      <w:r w:rsidR="00BA4D19" w:rsidRPr="00BA4D19">
        <w:rPr>
          <w:bCs/>
          <w:sz w:val="28"/>
          <w:szCs w:val="28"/>
        </w:rPr>
        <w:t>,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>от 1</w:t>
      </w:r>
      <w:r w:rsidR="00342381">
        <w:rPr>
          <w:bCs/>
          <w:sz w:val="28"/>
          <w:szCs w:val="28"/>
        </w:rPr>
        <w:t>8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мая</w:t>
      </w:r>
      <w:r w:rsidR="00BA4D19" w:rsidRPr="00BA4D19">
        <w:rPr>
          <w:bCs/>
          <w:sz w:val="28"/>
          <w:szCs w:val="28"/>
        </w:rPr>
        <w:t xml:space="preserve"> 2021 года  № </w:t>
      </w:r>
      <w:r w:rsidR="00342381">
        <w:rPr>
          <w:bCs/>
          <w:sz w:val="28"/>
          <w:szCs w:val="28"/>
        </w:rPr>
        <w:t>108</w:t>
      </w:r>
      <w:r w:rsidR="00BA4D19" w:rsidRPr="00BA4D19">
        <w:rPr>
          <w:bCs/>
          <w:sz w:val="28"/>
          <w:szCs w:val="28"/>
        </w:rPr>
        <w:t>,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>от</w:t>
      </w:r>
      <w:proofErr w:type="gramEnd"/>
      <w:r w:rsidR="00BA4D19" w:rsidRPr="00BA4D19">
        <w:rPr>
          <w:bCs/>
          <w:sz w:val="28"/>
          <w:szCs w:val="28"/>
        </w:rPr>
        <w:t xml:space="preserve"> </w:t>
      </w:r>
      <w:proofErr w:type="gramStart"/>
      <w:r w:rsidR="00342381">
        <w:rPr>
          <w:bCs/>
          <w:sz w:val="28"/>
          <w:szCs w:val="28"/>
        </w:rPr>
        <w:t>2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марта</w:t>
      </w:r>
      <w:r w:rsidR="00BA4D19" w:rsidRPr="00BA4D19">
        <w:rPr>
          <w:bCs/>
          <w:sz w:val="28"/>
          <w:szCs w:val="28"/>
        </w:rPr>
        <w:t xml:space="preserve"> 202</w:t>
      </w:r>
      <w:r w:rsidR="00342381">
        <w:rPr>
          <w:bCs/>
          <w:sz w:val="28"/>
          <w:szCs w:val="28"/>
        </w:rPr>
        <w:t>2</w:t>
      </w:r>
      <w:r w:rsidR="00BA4D19" w:rsidRPr="00BA4D19">
        <w:rPr>
          <w:bCs/>
          <w:sz w:val="28"/>
          <w:szCs w:val="28"/>
        </w:rPr>
        <w:t xml:space="preserve"> года № 1</w:t>
      </w:r>
      <w:r w:rsidR="00342381">
        <w:rPr>
          <w:bCs/>
          <w:sz w:val="28"/>
          <w:szCs w:val="28"/>
        </w:rPr>
        <w:t>46</w:t>
      </w:r>
      <w:r w:rsidR="00BA4D19" w:rsidRPr="00BA4D19">
        <w:rPr>
          <w:bCs/>
          <w:sz w:val="28"/>
          <w:szCs w:val="28"/>
        </w:rPr>
        <w:t xml:space="preserve">, от </w:t>
      </w:r>
      <w:r w:rsidR="00342381">
        <w:rPr>
          <w:bCs/>
          <w:sz w:val="28"/>
          <w:szCs w:val="28"/>
        </w:rPr>
        <w:t>27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февраля</w:t>
      </w:r>
      <w:r w:rsidR="00BA4D19" w:rsidRPr="00BA4D19">
        <w:rPr>
          <w:bCs/>
          <w:sz w:val="28"/>
          <w:szCs w:val="28"/>
        </w:rPr>
        <w:t xml:space="preserve"> 202</w:t>
      </w:r>
      <w:r w:rsidR="00342381">
        <w:rPr>
          <w:bCs/>
          <w:sz w:val="28"/>
          <w:szCs w:val="28"/>
        </w:rPr>
        <w:t>3</w:t>
      </w:r>
      <w:r w:rsidR="00BA4D19" w:rsidRPr="00BA4D19">
        <w:rPr>
          <w:bCs/>
          <w:sz w:val="28"/>
          <w:szCs w:val="28"/>
        </w:rPr>
        <w:t xml:space="preserve"> года № 1</w:t>
      </w:r>
      <w:r w:rsidR="00342381">
        <w:rPr>
          <w:bCs/>
          <w:sz w:val="28"/>
          <w:szCs w:val="28"/>
        </w:rPr>
        <w:t>83</w:t>
      </w:r>
      <w:r w:rsidR="00BA4D19" w:rsidRPr="00BA4D19">
        <w:rPr>
          <w:bCs/>
          <w:sz w:val="28"/>
          <w:szCs w:val="28"/>
        </w:rPr>
        <w:t>,</w:t>
      </w:r>
      <w:r w:rsidR="00BA4D19">
        <w:rPr>
          <w:bCs/>
          <w:sz w:val="28"/>
          <w:szCs w:val="28"/>
        </w:rPr>
        <w:t xml:space="preserve"> </w:t>
      </w:r>
      <w:r w:rsidR="00BA4D19" w:rsidRPr="00BA4D19">
        <w:rPr>
          <w:bCs/>
          <w:sz w:val="28"/>
          <w:szCs w:val="28"/>
        </w:rPr>
        <w:t xml:space="preserve"> от 2</w:t>
      </w:r>
      <w:r w:rsidR="00342381">
        <w:rPr>
          <w:bCs/>
          <w:sz w:val="28"/>
          <w:szCs w:val="28"/>
        </w:rPr>
        <w:t>8</w:t>
      </w:r>
      <w:r w:rsidR="00BA4D19" w:rsidRPr="00BA4D19">
        <w:rPr>
          <w:bCs/>
          <w:sz w:val="28"/>
          <w:szCs w:val="28"/>
        </w:rPr>
        <w:t xml:space="preserve"> </w:t>
      </w:r>
      <w:r w:rsidR="00342381">
        <w:rPr>
          <w:bCs/>
          <w:sz w:val="28"/>
          <w:szCs w:val="28"/>
        </w:rPr>
        <w:t>июня</w:t>
      </w:r>
      <w:r w:rsidR="00BA4D19" w:rsidRPr="00BA4D19">
        <w:rPr>
          <w:bCs/>
          <w:sz w:val="28"/>
          <w:szCs w:val="28"/>
        </w:rPr>
        <w:t xml:space="preserve"> 2023 года № </w:t>
      </w:r>
      <w:r w:rsidR="00342381">
        <w:rPr>
          <w:bCs/>
          <w:sz w:val="28"/>
          <w:szCs w:val="28"/>
        </w:rPr>
        <w:t>201</w:t>
      </w:r>
      <w:r w:rsidR="00AB3B55">
        <w:rPr>
          <w:bCs/>
          <w:sz w:val="28"/>
          <w:szCs w:val="28"/>
        </w:rPr>
        <w:t>) следующие изменения:</w:t>
      </w:r>
      <w:proofErr w:type="gramEnd"/>
    </w:p>
    <w:p w:rsidR="00972945" w:rsidRDefault="00BA4D19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4596B">
        <w:rPr>
          <w:bCs/>
          <w:sz w:val="28"/>
          <w:szCs w:val="28"/>
        </w:rPr>
        <w:t>дополнить с</w:t>
      </w:r>
      <w:r w:rsidR="00972945">
        <w:rPr>
          <w:bCs/>
          <w:sz w:val="28"/>
          <w:szCs w:val="28"/>
        </w:rPr>
        <w:t>татью</w:t>
      </w:r>
      <w:r w:rsidR="001B62D7">
        <w:rPr>
          <w:bCs/>
          <w:sz w:val="28"/>
          <w:szCs w:val="28"/>
        </w:rPr>
        <w:t xml:space="preserve"> </w:t>
      </w:r>
      <w:r w:rsidR="0044596B">
        <w:rPr>
          <w:bCs/>
          <w:sz w:val="28"/>
          <w:szCs w:val="28"/>
        </w:rPr>
        <w:t xml:space="preserve">10 приложения к указанному решению </w:t>
      </w:r>
      <w:r w:rsidR="001B62D7">
        <w:rPr>
          <w:bCs/>
          <w:sz w:val="28"/>
          <w:szCs w:val="28"/>
        </w:rPr>
        <w:t>пункт</w:t>
      </w:r>
      <w:r w:rsidR="0044596B">
        <w:rPr>
          <w:bCs/>
          <w:sz w:val="28"/>
          <w:szCs w:val="28"/>
        </w:rPr>
        <w:t>ом 10.16 в следующей редакции</w:t>
      </w:r>
      <w:r w:rsidR="001B62D7">
        <w:rPr>
          <w:bCs/>
          <w:sz w:val="28"/>
          <w:szCs w:val="28"/>
        </w:rPr>
        <w:t>:</w:t>
      </w:r>
    </w:p>
    <w:p w:rsidR="00945DD2" w:rsidRDefault="0097294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1C38C6">
        <w:rPr>
          <w:bCs/>
          <w:sz w:val="28"/>
          <w:szCs w:val="28"/>
        </w:rPr>
        <w:t>«</w:t>
      </w:r>
      <w:r w:rsidR="0044596B">
        <w:rPr>
          <w:bCs/>
          <w:sz w:val="28"/>
          <w:szCs w:val="28"/>
        </w:rPr>
        <w:t>10.16</w:t>
      </w:r>
      <w:r w:rsidR="00CC0FD3" w:rsidRPr="001C38C6">
        <w:rPr>
          <w:bCs/>
          <w:sz w:val="28"/>
          <w:szCs w:val="28"/>
        </w:rPr>
        <w:t>.</w:t>
      </w:r>
      <w:r w:rsidR="003C065F">
        <w:rPr>
          <w:bCs/>
          <w:sz w:val="28"/>
          <w:szCs w:val="28"/>
        </w:rPr>
        <w:t xml:space="preserve"> </w:t>
      </w:r>
      <w:r w:rsidR="00CC4F14">
        <w:rPr>
          <w:bCs/>
          <w:sz w:val="28"/>
          <w:szCs w:val="28"/>
        </w:rPr>
        <w:t xml:space="preserve">В целях синхронизации плановых работ по благоустройству с </w:t>
      </w:r>
      <w:proofErr w:type="spellStart"/>
      <w:r w:rsidR="00342381">
        <w:rPr>
          <w:bCs/>
          <w:sz w:val="28"/>
          <w:szCs w:val="28"/>
        </w:rPr>
        <w:t>ремонтно-востановительными</w:t>
      </w:r>
      <w:proofErr w:type="spellEnd"/>
      <w:r w:rsidR="00342381">
        <w:rPr>
          <w:bCs/>
          <w:sz w:val="28"/>
          <w:szCs w:val="28"/>
        </w:rPr>
        <w:t xml:space="preserve"> </w:t>
      </w:r>
      <w:r w:rsidR="00CC4F14">
        <w:rPr>
          <w:bCs/>
          <w:sz w:val="28"/>
          <w:szCs w:val="28"/>
        </w:rPr>
        <w:t>работами на инженерных ком</w:t>
      </w:r>
      <w:bookmarkStart w:id="1" w:name="_GoBack"/>
      <w:bookmarkEnd w:id="1"/>
      <w:r w:rsidR="00CC4F14">
        <w:rPr>
          <w:bCs/>
          <w:sz w:val="28"/>
          <w:szCs w:val="28"/>
        </w:rPr>
        <w:t xml:space="preserve">муникациях </w:t>
      </w:r>
      <w:r w:rsidR="00CC4F14" w:rsidRPr="00CC4F14">
        <w:rPr>
          <w:bCs/>
          <w:sz w:val="28"/>
          <w:szCs w:val="28"/>
        </w:rPr>
        <w:t>ресурсоснабжающие организации и организации связи</w:t>
      </w:r>
      <w:r w:rsidR="003357CA"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="00CC4F14" w:rsidRPr="00CC4F14">
        <w:rPr>
          <w:bCs/>
          <w:sz w:val="28"/>
          <w:szCs w:val="28"/>
        </w:rPr>
        <w:t xml:space="preserve">, планирующие в предстоящем году осуществление работ по </w:t>
      </w:r>
      <w:proofErr w:type="spellStart"/>
      <w:r w:rsidR="00CC4F14" w:rsidRPr="00CC4F14">
        <w:rPr>
          <w:bCs/>
          <w:sz w:val="28"/>
          <w:szCs w:val="28"/>
        </w:rPr>
        <w:t>строительству</w:t>
      </w:r>
      <w:r w:rsidR="00D2769A">
        <w:rPr>
          <w:bCs/>
          <w:sz w:val="28"/>
          <w:szCs w:val="28"/>
        </w:rPr>
        <w:t>,ремонту</w:t>
      </w:r>
      <w:proofErr w:type="spellEnd"/>
      <w:r w:rsidR="00D2769A">
        <w:rPr>
          <w:bCs/>
          <w:sz w:val="28"/>
          <w:szCs w:val="28"/>
        </w:rPr>
        <w:t xml:space="preserve"> </w:t>
      </w:r>
      <w:r w:rsidR="00CC4F14" w:rsidRPr="00CC4F14">
        <w:rPr>
          <w:bCs/>
          <w:sz w:val="28"/>
          <w:szCs w:val="28"/>
        </w:rPr>
        <w:t xml:space="preserve">и реконструкции подземных сетей инженерно-технического обеспечения и сетей связи, в срок до </w:t>
      </w:r>
      <w:r w:rsidR="00CC4F14" w:rsidRPr="00F02A8E">
        <w:rPr>
          <w:bCs/>
          <w:sz w:val="28"/>
          <w:szCs w:val="28"/>
        </w:rPr>
        <w:t>30 октября</w:t>
      </w:r>
      <w:r w:rsidR="00CC4F14"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 w:rsidR="00D2769A">
        <w:rPr>
          <w:bCs/>
          <w:sz w:val="28"/>
          <w:szCs w:val="28"/>
        </w:rPr>
        <w:t>Клинцовского</w:t>
      </w:r>
      <w:r w:rsidR="0044596B" w:rsidRPr="00BA4D19">
        <w:rPr>
          <w:bCs/>
          <w:sz w:val="28"/>
          <w:szCs w:val="28"/>
        </w:rPr>
        <w:t xml:space="preserve"> муниципального образования</w:t>
      </w:r>
      <w:r w:rsidR="0044596B">
        <w:rPr>
          <w:bCs/>
          <w:sz w:val="28"/>
          <w:szCs w:val="28"/>
        </w:rPr>
        <w:t xml:space="preserve"> </w:t>
      </w:r>
      <w:r w:rsidR="0044596B"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 w:rsidR="0044596B" w:rsidRPr="00CC4F14">
        <w:rPr>
          <w:bCs/>
          <w:sz w:val="28"/>
          <w:szCs w:val="28"/>
        </w:rPr>
        <w:t xml:space="preserve"> </w:t>
      </w:r>
      <w:r w:rsidR="00CC4F14" w:rsidRPr="00CC4F14">
        <w:rPr>
          <w:bCs/>
          <w:sz w:val="28"/>
          <w:szCs w:val="28"/>
        </w:rPr>
        <w:t>информацию о намеченных работах по строительству</w:t>
      </w:r>
      <w:r w:rsidR="00D2769A">
        <w:rPr>
          <w:bCs/>
          <w:sz w:val="28"/>
          <w:szCs w:val="28"/>
        </w:rPr>
        <w:t>, ремонту</w:t>
      </w:r>
      <w:r w:rsidR="00CC4F14" w:rsidRPr="00CC4F14">
        <w:rPr>
          <w:bCs/>
          <w:sz w:val="28"/>
          <w:szCs w:val="28"/>
        </w:rPr>
        <w:t xml:space="preserve"> 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 w:rsidR="00F02A8E">
        <w:rPr>
          <w:bCs/>
          <w:sz w:val="28"/>
          <w:szCs w:val="28"/>
        </w:rPr>
        <w:t xml:space="preserve"> либо в тот же срок информируют </w:t>
      </w:r>
      <w:r w:rsidR="003357CA" w:rsidRPr="00CC4F14">
        <w:rPr>
          <w:bCs/>
          <w:sz w:val="28"/>
          <w:szCs w:val="28"/>
        </w:rPr>
        <w:t xml:space="preserve">администрацию </w:t>
      </w:r>
      <w:r w:rsidR="00D2769A">
        <w:rPr>
          <w:bCs/>
          <w:sz w:val="28"/>
          <w:szCs w:val="28"/>
        </w:rPr>
        <w:t>Клинцовского</w:t>
      </w:r>
      <w:r w:rsidR="0044596B" w:rsidRPr="00BA4D19">
        <w:rPr>
          <w:bCs/>
          <w:sz w:val="28"/>
          <w:szCs w:val="28"/>
        </w:rPr>
        <w:t xml:space="preserve"> муниципального образования</w:t>
      </w:r>
      <w:r w:rsidR="0044596B">
        <w:rPr>
          <w:bCs/>
          <w:sz w:val="28"/>
          <w:szCs w:val="28"/>
        </w:rPr>
        <w:t xml:space="preserve"> </w:t>
      </w:r>
      <w:r w:rsidR="0044596B"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 w:rsidR="0044596B">
        <w:rPr>
          <w:bCs/>
          <w:sz w:val="28"/>
          <w:szCs w:val="28"/>
        </w:rPr>
        <w:t xml:space="preserve"> </w:t>
      </w:r>
      <w:r w:rsidR="00F02A8E">
        <w:rPr>
          <w:bCs/>
          <w:sz w:val="28"/>
          <w:szCs w:val="28"/>
        </w:rPr>
        <w:t>об отсутствии планов по проведению указанных работ</w:t>
      </w:r>
      <w:r w:rsidR="00AC028E">
        <w:rPr>
          <w:bCs/>
          <w:sz w:val="28"/>
          <w:szCs w:val="28"/>
        </w:rPr>
        <w:t>»</w:t>
      </w:r>
      <w:r w:rsidR="00F02A8E">
        <w:rPr>
          <w:bCs/>
          <w:sz w:val="28"/>
          <w:szCs w:val="28"/>
        </w:rPr>
        <w:t>.</w:t>
      </w:r>
    </w:p>
    <w:p w:rsidR="0044596B" w:rsidRPr="00846ED3" w:rsidRDefault="0044596B" w:rsidP="0044596B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846ED3">
        <w:rPr>
          <w:rFonts w:eastAsia="Calibri"/>
          <w:color w:val="00000A"/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="00D2769A">
        <w:rPr>
          <w:rFonts w:eastAsia="Calibri"/>
          <w:sz w:val="28"/>
          <w:szCs w:val="28"/>
          <w:lang w:eastAsia="en-US"/>
        </w:rPr>
        <w:t>Клинцовского</w:t>
      </w:r>
      <w:r w:rsidRPr="00846ED3">
        <w:rPr>
          <w:rFonts w:eastAsia="Calibri"/>
          <w:sz w:val="28"/>
          <w:szCs w:val="28"/>
          <w:lang w:eastAsia="en-US"/>
        </w:rPr>
        <w:t xml:space="preserve"> муниципального образования  Пугачевского муниципального района Саратовской области</w:t>
      </w:r>
      <w:r w:rsidRPr="00846ED3">
        <w:rPr>
          <w:rFonts w:eastAsia="Calibri"/>
          <w:color w:val="00000A"/>
          <w:sz w:val="28"/>
          <w:szCs w:val="28"/>
          <w:lang w:eastAsia="zh-CN"/>
        </w:rPr>
        <w:t xml:space="preserve"> в сети «Интернет</w:t>
      </w:r>
      <w:r>
        <w:rPr>
          <w:rFonts w:eastAsia="Calibri"/>
          <w:color w:val="00000A"/>
          <w:sz w:val="28"/>
          <w:szCs w:val="28"/>
          <w:lang w:eastAsia="zh-CN"/>
        </w:rPr>
        <w:t>»</w:t>
      </w:r>
      <w:r w:rsidRPr="00846ED3">
        <w:rPr>
          <w:rFonts w:eastAsia="Calibri"/>
          <w:color w:val="00000A"/>
          <w:sz w:val="28"/>
          <w:szCs w:val="28"/>
          <w:lang w:eastAsia="zh-CN"/>
        </w:rPr>
        <w:t>.</w:t>
      </w:r>
    </w:p>
    <w:p w:rsidR="0044596B" w:rsidRPr="00846ED3" w:rsidRDefault="0044596B" w:rsidP="0044596B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846ED3">
        <w:rPr>
          <w:rFonts w:eastAsia="Calibri"/>
          <w:color w:val="00000A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44596B" w:rsidRPr="00846ED3" w:rsidRDefault="0044596B" w:rsidP="0044596B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</w:p>
    <w:p w:rsidR="0044596B" w:rsidRPr="00846ED3" w:rsidRDefault="0044596B" w:rsidP="0044596B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846ED3">
        <w:rPr>
          <w:b/>
          <w:color w:val="00000A"/>
          <w:sz w:val="28"/>
          <w:szCs w:val="28"/>
        </w:rPr>
        <w:t xml:space="preserve">Глава </w:t>
      </w:r>
      <w:r w:rsidR="00D2769A">
        <w:rPr>
          <w:b/>
          <w:color w:val="00000A"/>
          <w:sz w:val="28"/>
          <w:szCs w:val="28"/>
        </w:rPr>
        <w:t>Клинцовского</w:t>
      </w:r>
    </w:p>
    <w:p w:rsidR="0044596B" w:rsidRDefault="0044596B" w:rsidP="0044596B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846ED3">
        <w:rPr>
          <w:b/>
          <w:color w:val="00000A"/>
          <w:sz w:val="28"/>
          <w:szCs w:val="28"/>
        </w:rPr>
        <w:t>муниципального образования</w:t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="00D2769A">
        <w:rPr>
          <w:b/>
          <w:color w:val="00000A"/>
          <w:sz w:val="28"/>
          <w:szCs w:val="28"/>
        </w:rPr>
        <w:t>М.В.Дзюба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6710C" w:rsidSect="0034443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FD" w:rsidRDefault="00883EFD" w:rsidP="00342381">
      <w:r>
        <w:separator/>
      </w:r>
    </w:p>
  </w:endnote>
  <w:endnote w:type="continuationSeparator" w:id="0">
    <w:p w:rsidR="00883EFD" w:rsidRDefault="00883EFD" w:rsidP="0034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FD" w:rsidRDefault="00883EFD" w:rsidP="00342381">
      <w:r>
        <w:separator/>
      </w:r>
    </w:p>
  </w:footnote>
  <w:footnote w:type="continuationSeparator" w:id="0">
    <w:p w:rsidR="00883EFD" w:rsidRDefault="00883EFD" w:rsidP="0034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5FD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381"/>
    <w:rsid w:val="0034263A"/>
    <w:rsid w:val="00342AAA"/>
    <w:rsid w:val="00342D8B"/>
    <w:rsid w:val="003433CA"/>
    <w:rsid w:val="00343A60"/>
    <w:rsid w:val="003441E2"/>
    <w:rsid w:val="0034443C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2D8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08A2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96B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4FB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72B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99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3EFD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8E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4D19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A4E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9A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43C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342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2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Админ</cp:lastModifiedBy>
  <cp:revision>99</cp:revision>
  <cp:lastPrinted>2024-03-19T12:09:00Z</cp:lastPrinted>
  <dcterms:created xsi:type="dcterms:W3CDTF">2024-02-06T14:28:00Z</dcterms:created>
  <dcterms:modified xsi:type="dcterms:W3CDTF">2024-03-19T12:11:00Z</dcterms:modified>
</cp:coreProperties>
</file>